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600BE" w:rsidRDefault="00E600BE" w:rsidP="001349C5">
      <w:pPr>
        <w:ind w:left="720" w:right="-327"/>
        <w:jc w:val="both"/>
        <w:rPr>
          <w:rFonts w:cs="Times New Roman"/>
          <w:sz w:val="22"/>
          <w:szCs w:val="22"/>
        </w:rPr>
      </w:pPr>
    </w:p>
    <w:p w:rsidR="00E052E7" w:rsidRDefault="00F23941"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396012" w:rsidRPr="00E052E7" w:rsidRDefault="003970E5"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Executive Health &amp; Safety Officer</w:t>
                            </w:r>
                          </w:p>
                          <w:p w:rsidR="00396012" w:rsidRPr="00697B47" w:rsidRDefault="00396012"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5B7CA3">
                              <w:rPr>
                                <w:rFonts w:asciiTheme="majorHAnsi" w:eastAsiaTheme="majorEastAsia" w:hAnsiTheme="majorHAnsi" w:cstheme="majorBidi"/>
                                <w:i/>
                                <w:iCs/>
                                <w:sz w:val="28"/>
                                <w:szCs w:val="28"/>
                              </w:rPr>
                              <w:t>RT/</w:t>
                            </w:r>
                            <w:r w:rsidR="003970E5">
                              <w:rPr>
                                <w:rFonts w:asciiTheme="majorHAnsi" w:eastAsiaTheme="majorEastAsia" w:hAnsiTheme="majorHAnsi" w:cstheme="majorBidi"/>
                                <w:i/>
                                <w:iCs/>
                                <w:sz w:val="28"/>
                                <w:szCs w:val="28"/>
                              </w:rPr>
                              <w:t>773</w:t>
                            </w:r>
                          </w:p>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548dd4 [1951]" strokeweight="6pt">
                <v:stroke linestyle="thickThin"/>
                <v:imagedata embosscolor="shadow add(51)"/>
                <v:shadow on="t" type="emboss" color="#548dd4 [1951]" color2="shadow add(102)" offset="-1pt,-1pt" offset2="1pt,1pt"/>
                <v:textbox inset="10.8pt,7.2pt,10.8pt,7.2pt">
                  <w:txbxContent>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396012" w:rsidRPr="00E052E7" w:rsidRDefault="003970E5"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Executive Health &amp; Safety Officer</w:t>
                      </w:r>
                    </w:p>
                    <w:p w:rsidR="00396012" w:rsidRPr="00697B47" w:rsidRDefault="00396012"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5B7CA3">
                        <w:rPr>
                          <w:rFonts w:asciiTheme="majorHAnsi" w:eastAsiaTheme="majorEastAsia" w:hAnsiTheme="majorHAnsi" w:cstheme="majorBidi"/>
                          <w:i/>
                          <w:iCs/>
                          <w:sz w:val="28"/>
                          <w:szCs w:val="28"/>
                        </w:rPr>
                        <w:t>RT/</w:t>
                      </w:r>
                      <w:r w:rsidR="003970E5">
                        <w:rPr>
                          <w:rFonts w:asciiTheme="majorHAnsi" w:eastAsiaTheme="majorEastAsia" w:hAnsiTheme="majorHAnsi" w:cstheme="majorBidi"/>
                          <w:i/>
                          <w:iCs/>
                          <w:sz w:val="28"/>
                          <w:szCs w:val="28"/>
                        </w:rPr>
                        <w:t>773</w:t>
                      </w:r>
                    </w:p>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396012" w:rsidRDefault="00396012"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349C5" w:rsidRPr="00E600BE" w:rsidRDefault="001349C5" w:rsidP="001349C5">
      <w:pPr>
        <w:ind w:right="-327"/>
        <w:jc w:val="both"/>
        <w:rPr>
          <w:rFonts w:cs="Times New Roman"/>
          <w:sz w:val="12"/>
          <w:szCs w:val="12"/>
        </w:rPr>
      </w:pPr>
    </w:p>
    <w:p w:rsidR="00E600BE" w:rsidRDefault="00C927DC" w:rsidP="00C927DC">
      <w:pPr>
        <w:tabs>
          <w:tab w:val="left" w:pos="748"/>
          <w:tab w:val="left" w:pos="3927"/>
        </w:tabs>
        <w:ind w:left="720" w:right="-327"/>
        <w:jc w:val="both"/>
        <w:rPr>
          <w:rFonts w:cs="Times New Roman"/>
          <w:iCs/>
          <w:sz w:val="22"/>
          <w:szCs w:val="22"/>
          <w:lang w:val="en-US"/>
        </w:rPr>
      </w:pPr>
      <w:r w:rsidRPr="00C927DC">
        <w:rPr>
          <w:rFonts w:ascii="Verdana" w:hAnsi="Verdana" w:cs="Times New Roman"/>
          <w:iCs/>
          <w:sz w:val="22"/>
          <w:szCs w:val="22"/>
          <w:lang w:val="en-US"/>
        </w:rPr>
        <w:tab/>
        <w:t xml:space="preserve">Please ensure that 4 no. copies of your application form are sent to Human Resources Section, Civic Offices, Clonmel, Co. </w:t>
      </w:r>
      <w:proofErr w:type="spellStart"/>
      <w:r w:rsidRPr="00C927DC">
        <w:rPr>
          <w:rFonts w:ascii="Verdana" w:hAnsi="Verdana" w:cs="Times New Roman"/>
          <w:iCs/>
          <w:sz w:val="22"/>
          <w:szCs w:val="22"/>
          <w:lang w:val="en-US"/>
        </w:rPr>
        <w:t>Tipperary</w:t>
      </w:r>
      <w:proofErr w:type="spellEnd"/>
      <w:r w:rsidRPr="00C927DC">
        <w:rPr>
          <w:rFonts w:ascii="Verdana" w:hAnsi="Verdana" w:cs="Times New Roman"/>
          <w:iCs/>
          <w:sz w:val="22"/>
          <w:szCs w:val="22"/>
          <w:lang w:val="en-US"/>
        </w:rPr>
        <w:t xml:space="preserve"> by no later that 4.00pm on </w:t>
      </w:r>
      <w:r w:rsidR="003970E5">
        <w:rPr>
          <w:rFonts w:ascii="Verdana" w:hAnsi="Verdana" w:cs="Times New Roman"/>
          <w:iCs/>
          <w:sz w:val="22"/>
          <w:szCs w:val="22"/>
          <w:lang w:val="en-US"/>
        </w:rPr>
        <w:t>Friday 25</w:t>
      </w:r>
      <w:r w:rsidR="003970E5" w:rsidRPr="003970E5">
        <w:rPr>
          <w:rFonts w:ascii="Verdana" w:hAnsi="Verdana" w:cs="Times New Roman"/>
          <w:iCs/>
          <w:sz w:val="22"/>
          <w:szCs w:val="22"/>
          <w:vertAlign w:val="superscript"/>
          <w:lang w:val="en-US"/>
        </w:rPr>
        <w:t>th</w:t>
      </w:r>
      <w:r w:rsidR="003970E5">
        <w:rPr>
          <w:rFonts w:ascii="Verdana" w:hAnsi="Verdana" w:cs="Times New Roman"/>
          <w:iCs/>
          <w:sz w:val="22"/>
          <w:szCs w:val="22"/>
          <w:lang w:val="en-US"/>
        </w:rPr>
        <w:t xml:space="preserve"> October, 2024</w:t>
      </w:r>
    </w:p>
    <w:p w:rsidR="00C927DC" w:rsidRDefault="00C927DC" w:rsidP="00C927DC">
      <w:pPr>
        <w:tabs>
          <w:tab w:val="left" w:pos="748"/>
          <w:tab w:val="left" w:pos="3927"/>
        </w:tabs>
        <w:ind w:left="720" w:right="-327"/>
        <w:jc w:val="both"/>
        <w:rPr>
          <w:rFonts w:cs="Times New Roman"/>
          <w:iCs/>
          <w:sz w:val="22"/>
          <w:szCs w:val="22"/>
          <w:lang w:val="en-US"/>
        </w:rPr>
      </w:pPr>
    </w:p>
    <w:p w:rsidR="00C927DC" w:rsidRPr="00C927DC" w:rsidRDefault="00C927DC" w:rsidP="00C927DC">
      <w:pPr>
        <w:tabs>
          <w:tab w:val="left" w:pos="748"/>
          <w:tab w:val="left" w:pos="3927"/>
        </w:tabs>
        <w:ind w:left="720" w:right="-327"/>
        <w:jc w:val="both"/>
        <w:rPr>
          <w:rFonts w:ascii="Verdana" w:hAnsi="Verdana" w:cs="Times New Roman"/>
          <w:iCs/>
          <w:sz w:val="22"/>
          <w:szCs w:val="22"/>
          <w:lang w:val="en-US"/>
        </w:rPr>
      </w:pPr>
      <w:r w:rsidRPr="00C927DC">
        <w:rPr>
          <w:rFonts w:ascii="Verdana" w:hAnsi="Verdana" w:cs="Times New Roman"/>
          <w:iCs/>
          <w:sz w:val="22"/>
          <w:szCs w:val="22"/>
          <w:lang w:val="en-US"/>
        </w:rPr>
        <w:t>PLEASE NOTE: Only typed, hard copy, applications will be accepted.</w:t>
      </w: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554D65" w:rsidRDefault="00E600BE" w:rsidP="00E600BE">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001349C5" w:rsidRPr="00554D65">
        <w:rPr>
          <w:rFonts w:ascii="Verdana" w:hAnsi="Verdana" w:cs="Times New Roman"/>
          <w:b/>
          <w:iCs/>
          <w:lang w:val="en-US"/>
        </w:rPr>
        <w:t>CLOSING DATE</w:t>
      </w:r>
      <w:r w:rsidRPr="00554D65">
        <w:rPr>
          <w:rFonts w:ascii="Verdana" w:hAnsi="Verdana" w:cs="Times New Roman"/>
          <w:b/>
          <w:iCs/>
          <w:lang w:val="en-US"/>
        </w:rPr>
        <w:t xml:space="preserve"> FOR RECEIPT OF APPLICATIONS</w:t>
      </w:r>
      <w:r w:rsidR="001349C5" w:rsidRPr="00554D65">
        <w:rPr>
          <w:rFonts w:ascii="Verdana" w:hAnsi="Verdana" w:cs="Times New Roman"/>
          <w:b/>
          <w:iCs/>
          <w:lang w:val="en-US"/>
        </w:rPr>
        <w:t>:</w:t>
      </w:r>
      <w:r w:rsidR="001349C5" w:rsidRPr="00554D65">
        <w:rPr>
          <w:rFonts w:ascii="Verdana" w:hAnsi="Verdana" w:cs="Times New Roman"/>
          <w:b/>
          <w:iCs/>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E600BE">
      <w:pPr>
        <w:tabs>
          <w:tab w:val="left" w:pos="748"/>
          <w:tab w:val="left" w:pos="3927"/>
        </w:tabs>
        <w:ind w:right="-327"/>
        <w:jc w:val="both"/>
        <w:rPr>
          <w:rFonts w:cs="Times New Roman"/>
          <w:b/>
          <w:iCs/>
          <w:lang w:val="en-US"/>
        </w:rPr>
      </w:pPr>
      <w:r>
        <w:rPr>
          <w:rFonts w:cs="Times New Roman"/>
          <w:b/>
          <w:iCs/>
          <w:lang w:val="en-US"/>
        </w:rPr>
        <w:tab/>
      </w:r>
    </w:p>
    <w:p w:rsidR="00D17D5F" w:rsidRPr="00E600BE" w:rsidRDefault="00E600BE" w:rsidP="00236BEB">
      <w:pPr>
        <w:tabs>
          <w:tab w:val="left" w:pos="3927"/>
        </w:tabs>
        <w:ind w:left="709" w:right="-327"/>
        <w:jc w:val="both"/>
        <w:rPr>
          <w:rFonts w:cs="Times New Roman"/>
          <w:b/>
          <w:sz w:val="22"/>
          <w:szCs w:val="22"/>
        </w:rPr>
      </w:pPr>
      <w:r w:rsidRPr="00554D65">
        <w:rPr>
          <w:rFonts w:ascii="Verdana" w:hAnsi="Verdana" w:cs="Times New Roman"/>
          <w:b/>
          <w:iCs/>
          <w:color w:val="FF0000"/>
          <w:sz w:val="28"/>
          <w:szCs w:val="28"/>
          <w:lang w:val="en-US"/>
        </w:rPr>
        <w:t>4</w:t>
      </w:r>
      <w:r w:rsidR="001349C5" w:rsidRPr="00554D65">
        <w:rPr>
          <w:rFonts w:ascii="Verdana" w:hAnsi="Verdana" w:cs="Times New Roman"/>
          <w:b/>
          <w:iCs/>
          <w:color w:val="FF0000"/>
          <w:sz w:val="28"/>
          <w:szCs w:val="28"/>
          <w:lang w:val="en-US"/>
        </w:rPr>
        <w:t>.00 P.M.</w:t>
      </w:r>
      <w:r w:rsidRPr="00554D65">
        <w:rPr>
          <w:rFonts w:ascii="Verdana" w:hAnsi="Verdana" w:cs="Times New Roman"/>
          <w:b/>
          <w:iCs/>
          <w:color w:val="FF0000"/>
          <w:sz w:val="28"/>
          <w:szCs w:val="28"/>
          <w:lang w:val="en-US"/>
        </w:rPr>
        <w:t xml:space="preserve"> </w:t>
      </w:r>
      <w:r w:rsidR="00C36E36" w:rsidRPr="00554D65">
        <w:rPr>
          <w:rFonts w:ascii="Verdana" w:hAnsi="Verdana" w:cs="Times New Roman"/>
          <w:b/>
          <w:iCs/>
          <w:color w:val="FF0000"/>
          <w:sz w:val="28"/>
          <w:szCs w:val="28"/>
          <w:lang w:val="en-US"/>
        </w:rPr>
        <w:t xml:space="preserve">on </w:t>
      </w:r>
      <w:r w:rsidR="003970E5">
        <w:rPr>
          <w:rFonts w:ascii="Verdana" w:hAnsi="Verdana" w:cs="Times New Roman"/>
          <w:b/>
          <w:iCs/>
          <w:color w:val="FF0000"/>
          <w:sz w:val="28"/>
          <w:szCs w:val="28"/>
          <w:lang w:val="en-US"/>
        </w:rPr>
        <w:t>Friday 25</w:t>
      </w:r>
      <w:r w:rsidR="003970E5" w:rsidRPr="003970E5">
        <w:rPr>
          <w:rFonts w:ascii="Verdana" w:hAnsi="Verdana" w:cs="Times New Roman"/>
          <w:b/>
          <w:iCs/>
          <w:color w:val="FF0000"/>
          <w:sz w:val="28"/>
          <w:szCs w:val="28"/>
          <w:vertAlign w:val="superscript"/>
          <w:lang w:val="en-US"/>
        </w:rPr>
        <w:t>th</w:t>
      </w:r>
      <w:r w:rsidR="003970E5">
        <w:rPr>
          <w:rFonts w:ascii="Verdana" w:hAnsi="Verdana" w:cs="Times New Roman"/>
          <w:b/>
          <w:iCs/>
          <w:color w:val="FF0000"/>
          <w:sz w:val="28"/>
          <w:szCs w:val="28"/>
          <w:lang w:val="en-US"/>
        </w:rPr>
        <w:t xml:space="preserve"> October, 2024</w:t>
      </w:r>
      <w:r w:rsidR="00236BEB">
        <w:rPr>
          <w:rFonts w:ascii="Verdana" w:hAnsi="Verdana" w:cs="Times New Roman"/>
          <w:b/>
          <w:iCs/>
          <w:color w:val="FF0000"/>
          <w:sz w:val="28"/>
          <w:szCs w:val="28"/>
          <w:lang w:val="en-US"/>
        </w:rPr>
        <w:t>.</w:t>
      </w:r>
    </w:p>
    <w:p w:rsidR="00752185" w:rsidRDefault="00752185" w:rsidP="00752185">
      <w:pPr>
        <w:pStyle w:val="BlockText"/>
        <w:spacing w:line="360" w:lineRule="auto"/>
        <w:ind w:left="0" w:right="0"/>
        <w:rPr>
          <w:rFonts w:ascii="Verdana" w:hAnsi="Verdana" w:cs="Times New Roman"/>
        </w:rPr>
      </w:pPr>
    </w:p>
    <w:p w:rsidR="00D17D5F" w:rsidRPr="00752185" w:rsidRDefault="00752185" w:rsidP="00752185">
      <w:pPr>
        <w:pStyle w:val="BlockText"/>
        <w:spacing w:line="360" w:lineRule="auto"/>
        <w:ind w:left="709" w:right="0"/>
        <w:rPr>
          <w:rFonts w:ascii="Verdana" w:hAnsi="Verdana" w:cs="Times New Roman"/>
        </w:rPr>
      </w:pPr>
      <w:r>
        <w:rPr>
          <w:rFonts w:ascii="Verdana" w:hAnsi="Verdana" w:cs="Times New Roman"/>
        </w:rPr>
        <w:t>Please refer to the Information Booklet relating to this competition for further details and requirements</w:t>
      </w:r>
    </w:p>
    <w:p w:rsidR="00B61582" w:rsidRDefault="00B61582">
      <w:pPr>
        <w:widowControl/>
        <w:suppressAutoHyphens w:val="0"/>
        <w:spacing w:after="200" w:line="276" w:lineRule="auto"/>
        <w:rPr>
          <w:rFonts w:ascii="Comic Sans MS" w:eastAsia="Times New Roman" w:hAnsi="Comic Sans MS" w:cs="Times New Roman"/>
          <w:b/>
          <w:noProof/>
          <w:kern w:val="0"/>
          <w:sz w:val="32"/>
          <w:szCs w:val="20"/>
          <w:lang w:val="en-IE" w:eastAsia="en-IE" w:bidi="ar-SA"/>
        </w:rPr>
      </w:pPr>
      <w:r>
        <w:rPr>
          <w:b/>
          <w:noProof/>
          <w:sz w:val="32"/>
          <w:lang w:eastAsia="en-IE"/>
        </w:rPr>
        <w:br w:type="page"/>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F23941"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396012" w:rsidRDefault="00396012"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396012" w:rsidRDefault="00396012"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Default="00D17D5F" w:rsidP="00A441CB">
      <w:pPr>
        <w:numPr>
          <w:ilvl w:val="0"/>
          <w:numId w:val="1"/>
        </w:numPr>
        <w:jc w:val="both"/>
      </w:pPr>
      <w:r>
        <w:t xml:space="preserve">All application forms must be submitted </w:t>
      </w:r>
      <w:r w:rsidR="00C927DC">
        <w:t>in hard copy (4 copies) to HR Section, Tipperary County Council, Civic Offices, Clonmel, Co. Tipperary E91 N512</w:t>
      </w:r>
      <w:r w:rsidR="00E9163D">
        <w:t xml:space="preserve">, </w:t>
      </w:r>
      <w:r>
        <w:t xml:space="preserve">fully completed and inclusive of all the requested documentation by </w:t>
      </w:r>
      <w:r w:rsidR="005B7CA3" w:rsidRPr="00D161E0">
        <w:rPr>
          <w:b/>
          <w:bCs/>
          <w:u w:val="single"/>
        </w:rPr>
        <w:t xml:space="preserve">4pm on </w:t>
      </w:r>
      <w:r w:rsidR="003970E5">
        <w:rPr>
          <w:b/>
          <w:bCs/>
          <w:u w:val="single"/>
        </w:rPr>
        <w:t>Friday 25</w:t>
      </w:r>
      <w:r w:rsidR="003970E5" w:rsidRPr="003970E5">
        <w:rPr>
          <w:b/>
          <w:bCs/>
          <w:u w:val="single"/>
          <w:vertAlign w:val="superscript"/>
        </w:rPr>
        <w:t>th</w:t>
      </w:r>
      <w:r w:rsidR="003970E5">
        <w:rPr>
          <w:b/>
          <w:bCs/>
          <w:u w:val="single"/>
        </w:rPr>
        <w:t xml:space="preserve"> October, </w:t>
      </w:r>
      <w:proofErr w:type="gramStart"/>
      <w:r w:rsidR="003970E5">
        <w:rPr>
          <w:b/>
          <w:bCs/>
          <w:u w:val="single"/>
        </w:rPr>
        <w:t>2024</w:t>
      </w:r>
      <w:r>
        <w:t xml:space="preserve"> </w:t>
      </w:r>
      <w:r w:rsidR="00B05C3E">
        <w:t xml:space="preserve"> </w:t>
      </w:r>
      <w:r>
        <w:t>All</w:t>
      </w:r>
      <w:proofErr w:type="gramEnd"/>
      <w:r>
        <w:t xml:space="preserve"> </w:t>
      </w:r>
      <w:r w:rsidRPr="00D161E0">
        <w:rPr>
          <w:b/>
          <w:u w:val="single"/>
        </w:rPr>
        <w:t>incomplete applications</w:t>
      </w:r>
      <w:r>
        <w:t xml:space="preserve"> will be returned as </w:t>
      </w:r>
      <w:r w:rsidRPr="00D161E0">
        <w:rPr>
          <w:b/>
          <w:u w:val="single"/>
        </w:rPr>
        <w:t>invalid</w:t>
      </w:r>
      <w:r>
        <w:t xml:space="preserve"> after the closing date and will not be included in the competition</w:t>
      </w:r>
      <w:r w:rsidR="00D161E0">
        <w:t>.</w:t>
      </w:r>
    </w:p>
    <w:p w:rsidR="00D17D5F" w:rsidRPr="00E9163D" w:rsidRDefault="00D17D5F" w:rsidP="00D17D5F">
      <w:pPr>
        <w:numPr>
          <w:ilvl w:val="0"/>
          <w:numId w:val="1"/>
        </w:numPr>
        <w:jc w:val="both"/>
      </w:pPr>
      <w:r w:rsidRPr="00E9163D">
        <w:t>All information must be provided on the formal application form</w:t>
      </w:r>
      <w:r w:rsidR="00E9163D" w:rsidRPr="00E9163D">
        <w:t xml:space="preserve"> only</w:t>
      </w:r>
      <w:r w:rsidRPr="00E9163D">
        <w:t xml:space="preserve">. Additional information via Curriculum Vitae </w:t>
      </w:r>
      <w:r w:rsidRPr="00E9163D">
        <w:rPr>
          <w:b/>
        </w:rPr>
        <w:t>will not</w:t>
      </w:r>
      <w:r w:rsidRPr="00E9163D">
        <w:t xml:space="preserve"> be considered.  </w:t>
      </w:r>
    </w:p>
    <w:p w:rsidR="00D17D5F" w:rsidRDefault="00D17D5F" w:rsidP="00D17D5F">
      <w:pPr>
        <w:ind w:left="360"/>
        <w:jc w:val="both"/>
      </w:pPr>
    </w:p>
    <w:p w:rsidR="00D17D5F" w:rsidRDefault="00D17D5F" w:rsidP="00D17D5F">
      <w:pPr>
        <w:numPr>
          <w:ilvl w:val="0"/>
          <w:numId w:val="1"/>
        </w:numPr>
        <w:jc w:val="both"/>
      </w:pPr>
      <w:r>
        <w:t xml:space="preserve">Ensure that you have answered all questions fully. </w:t>
      </w:r>
    </w:p>
    <w:p w:rsidR="00C36E36" w:rsidRDefault="00C36E36" w:rsidP="00C36E36">
      <w:pPr>
        <w:ind w:left="360"/>
        <w:jc w:val="both"/>
      </w:pPr>
    </w:p>
    <w:p w:rsidR="00D17D5F" w:rsidRPr="00637AEC" w:rsidRDefault="003E734B" w:rsidP="00637AEC">
      <w:pPr>
        <w:numPr>
          <w:ilvl w:val="0"/>
          <w:numId w:val="1"/>
        </w:numPr>
        <w:jc w:val="both"/>
        <w:rPr>
          <w:u w:val="single"/>
        </w:rPr>
      </w:pPr>
      <w:r>
        <w:t>A</w:t>
      </w:r>
      <w:r w:rsidR="00D17D5F">
        <w:t xml:space="preserve"> </w:t>
      </w:r>
      <w:r w:rsidR="00902EFD" w:rsidRPr="00902EFD">
        <w:rPr>
          <w:b/>
        </w:rPr>
        <w:t>TYPED</w:t>
      </w:r>
      <w:r w:rsidR="00902EFD">
        <w:t xml:space="preserve"> </w:t>
      </w:r>
      <w:r w:rsidR="00E9163D">
        <w:t xml:space="preserve">application form along with a </w:t>
      </w:r>
      <w:r w:rsidR="00D17D5F">
        <w:t>cop</w:t>
      </w:r>
      <w:r w:rsidR="00E9163D">
        <w:t>y</w:t>
      </w:r>
      <w:r w:rsidR="00D17D5F">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Pr>
          <w:u w:val="single"/>
        </w:rPr>
        <w:t xml:space="preserve"> </w:t>
      </w:r>
    </w:p>
    <w:p w:rsidR="00D17D5F" w:rsidRDefault="00D17D5F" w:rsidP="00D17D5F">
      <w:pPr>
        <w:jc w:val="both"/>
      </w:pPr>
    </w:p>
    <w:p w:rsidR="00D17D5F" w:rsidRDefault="00D17D5F" w:rsidP="00E9163D">
      <w:pPr>
        <w:numPr>
          <w:ilvl w:val="0"/>
          <w:numId w:val="1"/>
        </w:numPr>
        <w:spacing w:line="200" w:lineRule="atLeast"/>
        <w:jc w:val="both"/>
      </w:pPr>
      <w:r w:rsidRPr="00C36E36">
        <w:rPr>
          <w:b/>
        </w:rPr>
        <w:t>Applications will be short-listed on the basis of the information provided on the application form</w:t>
      </w:r>
      <w:r w:rsidR="00C36E36" w:rsidRPr="00C36E36">
        <w:rPr>
          <w:b/>
        </w:rPr>
        <w:t>.</w:t>
      </w:r>
      <w:r>
        <w:t xml:space="preserve"> </w:t>
      </w:r>
    </w:p>
    <w:p w:rsidR="00D17D5F" w:rsidRDefault="00D17D5F" w:rsidP="00D17D5F">
      <w:pPr>
        <w:ind w:left="360"/>
        <w:jc w:val="both"/>
      </w:pPr>
    </w:p>
    <w:p w:rsidR="00D17D5F" w:rsidRDefault="00D17D5F" w:rsidP="00D17D5F">
      <w:pPr>
        <w:numPr>
          <w:ilvl w:val="0"/>
          <w:numId w:val="1"/>
        </w:numPr>
        <w:jc w:val="both"/>
      </w:pPr>
      <w:r>
        <w:t xml:space="preserve">Please notify </w:t>
      </w:r>
      <w:r w:rsidR="00873925">
        <w:t>the Human Resources Department</w:t>
      </w:r>
      <w:r>
        <w:t xml:space="preserve"> of any change of address.</w:t>
      </w:r>
    </w:p>
    <w:p w:rsidR="00E9163D" w:rsidRDefault="00E9163D" w:rsidP="00E9163D">
      <w:pPr>
        <w:pStyle w:val="ListParagraph"/>
      </w:pPr>
    </w:p>
    <w:p w:rsidR="00E9163D" w:rsidRDefault="00E9163D" w:rsidP="00D17D5F">
      <w:pPr>
        <w:numPr>
          <w:ilvl w:val="0"/>
          <w:numId w:val="1"/>
        </w:numPr>
        <w:jc w:val="both"/>
      </w:pPr>
      <w:r>
        <w:t>Please notify the Human Resources Department of any special requirements you may need.</w:t>
      </w: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Pr="00236BEB" w:rsidRDefault="00E9163D" w:rsidP="00D17D5F">
      <w:pPr>
        <w:jc w:val="both"/>
        <w:rPr>
          <w:rFonts w:ascii="Verdana" w:hAnsi="Verdana"/>
        </w:rPr>
      </w:pPr>
    </w:p>
    <w:p w:rsidR="00D17D5F" w:rsidRDefault="00D17D5F" w:rsidP="00D17D5F">
      <w:pPr>
        <w:jc w:val="both"/>
      </w:pPr>
    </w:p>
    <w:p w:rsidR="004E27F0" w:rsidRDefault="004E27F0">
      <w:pPr>
        <w:widowControl/>
        <w:suppressAutoHyphens w:val="0"/>
        <w:spacing w:after="200" w:line="276" w:lineRule="auto"/>
        <w:rPr>
          <w:b/>
          <w:noProof/>
          <w:sz w:val="32"/>
          <w:lang w:val="en-IE" w:eastAsia="en-IE" w:bidi="ar-SA"/>
        </w:rPr>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14605" w:rsidRPr="00A1743A" w:rsidRDefault="00614605" w:rsidP="00752185">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r w:rsidR="004E27F0">
        <w:rPr>
          <w:rFonts w:ascii="Century Gothic" w:hAnsi="Century Gothic"/>
          <w:b/>
          <w:color w:val="FF0000"/>
          <w:sz w:val="28"/>
          <w:szCs w:val="28"/>
          <w:lang w:val="en-US"/>
        </w:rPr>
        <w:t>EXECUTIVE HEALTH &amp; SAFETY OFFICER</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Applications are invited from suitably qualified persons to form panels for the following position from which permanent and/or temporary positions may be filled.</w:t>
      </w:r>
    </w:p>
    <w:p w:rsidR="009F13D9" w:rsidRPr="009F13D9" w:rsidRDefault="009F13D9" w:rsidP="00F938C3">
      <w:pPr>
        <w:jc w:val="both"/>
        <w:rPr>
          <w:rFonts w:ascii="Verdana" w:hAnsi="Verdana" w:cstheme="minorHAnsi"/>
        </w:rPr>
      </w:pPr>
    </w:p>
    <w:p w:rsidR="009F13D9" w:rsidRPr="00752185" w:rsidRDefault="009F13D9" w:rsidP="00F938C3">
      <w:pPr>
        <w:jc w:val="both"/>
        <w:rPr>
          <w:rFonts w:ascii="Verdana" w:hAnsi="Verdana" w:cs="Times New Roman"/>
          <w:b/>
          <w:color w:val="FF0000"/>
          <w:sz w:val="22"/>
          <w:szCs w:val="22"/>
          <w:u w:val="single"/>
          <w:lang w:val="en-US"/>
        </w:rPr>
      </w:pPr>
      <w:r w:rsidRPr="0075218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752185" w:rsidRDefault="00752185" w:rsidP="00704DA3">
      <w:pPr>
        <w:widowControl/>
        <w:suppressAutoHyphens w:val="0"/>
        <w:spacing w:after="200" w:line="276" w:lineRule="auto"/>
        <w:rPr>
          <w:rFonts w:ascii="Arial" w:hAnsi="Arial" w:cs="Arial"/>
          <w:sz w:val="22"/>
        </w:rPr>
      </w:pPr>
    </w:p>
    <w:p w:rsidR="00752185" w:rsidRPr="003E734B" w:rsidRDefault="00752185" w:rsidP="00704DA3">
      <w:pPr>
        <w:widowControl/>
        <w:suppressAutoHyphens w:val="0"/>
        <w:spacing w:after="200" w:line="276" w:lineRule="auto"/>
        <w:rPr>
          <w:rFonts w:ascii="Century Gothic" w:hAnsi="Century Gothic"/>
          <w:u w:val="single"/>
          <w:lang w:val="en-US"/>
        </w:rPr>
      </w:pPr>
      <w:r>
        <w:rPr>
          <w:rFonts w:ascii="Arial" w:hAnsi="Arial" w:cs="Arial"/>
          <w:sz w:val="22"/>
        </w:rPr>
        <w:t xml:space="preserve">This application form, when completed, should be </w:t>
      </w:r>
      <w:r w:rsidR="00C927DC">
        <w:rPr>
          <w:rFonts w:ascii="Arial" w:hAnsi="Arial" w:cs="Arial"/>
          <w:sz w:val="22"/>
        </w:rPr>
        <w:t xml:space="preserve">submitted to the Human Resources Section, </w:t>
      </w:r>
      <w:r w:rsidR="00C927DC" w:rsidRPr="00C927DC">
        <w:rPr>
          <w:rFonts w:ascii="Arial" w:hAnsi="Arial" w:cs="Arial"/>
          <w:sz w:val="22"/>
        </w:rPr>
        <w:t>Tipperary County Council</w:t>
      </w:r>
      <w:r w:rsidR="00C927DC">
        <w:rPr>
          <w:rFonts w:ascii="Arial" w:hAnsi="Arial" w:cs="Arial"/>
          <w:sz w:val="22"/>
        </w:rPr>
        <w:t>, Civic Offices, Clonme</w:t>
      </w:r>
      <w:r w:rsidR="00C328AB">
        <w:rPr>
          <w:rFonts w:ascii="Arial" w:hAnsi="Arial" w:cs="Arial"/>
          <w:sz w:val="22"/>
        </w:rPr>
        <w:t>l, Co. Tipperary E91 N</w:t>
      </w:r>
      <w:proofErr w:type="gramStart"/>
      <w:r w:rsidR="00C328AB">
        <w:rPr>
          <w:rFonts w:ascii="Arial" w:hAnsi="Arial" w:cs="Arial"/>
          <w:sz w:val="22"/>
        </w:rPr>
        <w:t xml:space="preserve">512 </w:t>
      </w:r>
      <w:r>
        <w:rPr>
          <w:rFonts w:ascii="Arial" w:hAnsi="Arial" w:cs="Arial"/>
          <w:sz w:val="22"/>
        </w:rPr>
        <w:t xml:space="preserve"> to</w:t>
      </w:r>
      <w:proofErr w:type="gramEnd"/>
      <w:r>
        <w:rPr>
          <w:rFonts w:ascii="Arial" w:hAnsi="Arial" w:cs="Arial"/>
          <w:sz w:val="22"/>
        </w:rPr>
        <w:t xml:space="preserve"> arrive </w:t>
      </w:r>
      <w:r w:rsidRPr="000B010C">
        <w:rPr>
          <w:rFonts w:ascii="Arial" w:hAnsi="Arial" w:cs="Arial"/>
          <w:sz w:val="22"/>
        </w:rPr>
        <w:t xml:space="preserve">not later than </w:t>
      </w:r>
      <w:r w:rsidR="00C328AB">
        <w:rPr>
          <w:rFonts w:ascii="Arial" w:hAnsi="Arial" w:cs="Arial"/>
          <w:sz w:val="22"/>
        </w:rPr>
        <w:t xml:space="preserve">4.00pm on </w:t>
      </w:r>
      <w:r w:rsidR="003970E5">
        <w:rPr>
          <w:rFonts w:ascii="Arial" w:hAnsi="Arial" w:cs="Arial"/>
          <w:b/>
          <w:color w:val="FF0000"/>
          <w:sz w:val="22"/>
        </w:rPr>
        <w:t>Friday 25</w:t>
      </w:r>
      <w:r w:rsidR="003970E5" w:rsidRPr="003970E5">
        <w:rPr>
          <w:rFonts w:ascii="Arial" w:hAnsi="Arial" w:cs="Arial"/>
          <w:b/>
          <w:color w:val="FF0000"/>
          <w:sz w:val="22"/>
          <w:vertAlign w:val="superscript"/>
        </w:rPr>
        <w:t>th</w:t>
      </w:r>
      <w:r w:rsidR="003970E5">
        <w:rPr>
          <w:rFonts w:ascii="Arial" w:hAnsi="Arial" w:cs="Arial"/>
          <w:b/>
          <w:color w:val="FF0000"/>
          <w:sz w:val="22"/>
        </w:rPr>
        <w:t xml:space="preserve"> October, 2024</w:t>
      </w:r>
      <w:r w:rsidR="003E734B">
        <w:rPr>
          <w:rFonts w:ascii="Arial" w:hAnsi="Arial" w:cs="Arial"/>
          <w:b/>
          <w:sz w:val="22"/>
        </w:rPr>
        <w:t xml:space="preserve">  </w:t>
      </w:r>
      <w:r w:rsidR="003E734B" w:rsidRPr="003E734B">
        <w:rPr>
          <w:rFonts w:ascii="Arial" w:hAnsi="Arial" w:cs="Arial"/>
          <w:b/>
          <w:sz w:val="22"/>
          <w:u w:val="single"/>
        </w:rPr>
        <w:t xml:space="preserve">Hard copy applications </w:t>
      </w:r>
      <w:r w:rsidR="00C328AB">
        <w:rPr>
          <w:rFonts w:ascii="Arial" w:hAnsi="Arial" w:cs="Arial"/>
          <w:b/>
          <w:sz w:val="22"/>
          <w:u w:val="single"/>
        </w:rPr>
        <w:t>only.</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 xml:space="preserve">CONTACT TELEPHONE </w:t>
      </w:r>
      <w:proofErr w:type="gramStart"/>
      <w:r w:rsidRPr="003407DF">
        <w:rPr>
          <w:rFonts w:ascii="Book Antiqua" w:hAnsi="Book Antiqua"/>
          <w:b/>
          <w:sz w:val="22"/>
        </w:rPr>
        <w:t>NUMBER:</w:t>
      </w:r>
      <w:r w:rsidR="00C328AB">
        <w:rPr>
          <w:rFonts w:ascii="Book Antiqua" w:hAnsi="Book Antiqua"/>
          <w:b/>
          <w:sz w:val="22"/>
        </w:rPr>
        <w:t>_</w:t>
      </w:r>
      <w:proofErr w:type="gramEnd"/>
      <w:r w:rsidR="00C328AB">
        <w:rPr>
          <w:rFonts w:ascii="Book Antiqua" w:hAnsi="Book Antiqua"/>
          <w:b/>
          <w:sz w:val="22"/>
        </w:rPr>
        <w:t>__________________________________________.</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C328AB"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C328AB" w:rsidRDefault="00C328AB">
      <w:pPr>
        <w:widowControl/>
        <w:suppressAutoHyphens w:val="0"/>
        <w:spacing w:after="200" w:line="276" w:lineRule="auto"/>
        <w:rPr>
          <w:rFonts w:ascii="Book Antiqua" w:hAnsi="Book Antiqua"/>
          <w:b/>
          <w:sz w:val="22"/>
        </w:rPr>
      </w:pPr>
      <w:r>
        <w:rPr>
          <w:rFonts w:ascii="Book Antiqua" w:hAnsi="Book Antiqua"/>
          <w:b/>
          <w:sz w:val="22"/>
        </w:rPr>
        <w:br w:type="page"/>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lastRenderedPageBreak/>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646769">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D17D5F" w:rsidRPr="003407DF" w:rsidRDefault="00D17D5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236BEB" w:rsidRDefault="00236BEB" w:rsidP="002D2E22">
            <w:pPr>
              <w:pStyle w:val="BlockText"/>
              <w:spacing w:line="360" w:lineRule="auto"/>
              <w:ind w:left="0" w:right="-765"/>
              <w:rPr>
                <w:rFonts w:ascii="Book Antiqua" w:hAnsi="Book Antiqua"/>
                <w:b/>
              </w:rPr>
            </w:pPr>
          </w:p>
          <w:p w:rsidR="00236BEB" w:rsidRDefault="00236BEB" w:rsidP="002D2E22">
            <w:pPr>
              <w:pStyle w:val="BlockText"/>
              <w:spacing w:line="360" w:lineRule="auto"/>
              <w:ind w:left="0" w:right="-765"/>
              <w:rPr>
                <w:rFonts w:ascii="Book Antiqua" w:hAnsi="Book Antiqua"/>
                <w:b/>
              </w:rPr>
            </w:pPr>
          </w:p>
          <w:p w:rsidR="00236BEB" w:rsidRDefault="00236BEB" w:rsidP="002D2E22">
            <w:pPr>
              <w:pStyle w:val="BlockText"/>
              <w:spacing w:line="360" w:lineRule="auto"/>
              <w:ind w:left="0" w:right="-765"/>
              <w:rPr>
                <w:rFonts w:ascii="Book Antiqua" w:hAnsi="Book Antiqua"/>
                <w:b/>
              </w:rPr>
            </w:pPr>
          </w:p>
          <w:p w:rsidR="00236BEB" w:rsidRPr="003407DF" w:rsidRDefault="00236BEB"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lastRenderedPageBreak/>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3407DF" w:rsidRPr="003407DF" w:rsidRDefault="003407DF" w:rsidP="003407DF">
      <w:pPr>
        <w:spacing w:line="360" w:lineRule="auto"/>
        <w:ind w:right="-765"/>
        <w:rPr>
          <w:rFonts w:ascii="Book Antiqua" w:hAnsi="Book Antiqua"/>
          <w:sz w:val="22"/>
          <w:u w:val="single"/>
        </w:rPr>
      </w:pPr>
    </w:p>
    <w:p w:rsidR="00554D65" w:rsidRDefault="00554D65" w:rsidP="00724F22">
      <w:pPr>
        <w:pStyle w:val="BlockText"/>
        <w:spacing w:line="360" w:lineRule="auto"/>
        <w:ind w:left="-567" w:right="-765" w:firstLine="567"/>
        <w:rPr>
          <w:rFonts w:ascii="Book Antiqua" w:hAnsi="Book Antiqua"/>
          <w:b/>
          <w:sz w:val="22"/>
        </w:rPr>
      </w:pPr>
    </w:p>
    <w:p w:rsidR="00724F22" w:rsidRPr="003407DF" w:rsidRDefault="00554D65" w:rsidP="00724F22">
      <w:pPr>
        <w:pStyle w:val="BlockText"/>
        <w:spacing w:line="360" w:lineRule="auto"/>
        <w:ind w:left="-567" w:right="-765" w:firstLine="567"/>
        <w:rPr>
          <w:rFonts w:ascii="Book Antiqua" w:hAnsi="Book Antiqua"/>
          <w:b/>
          <w:sz w:val="22"/>
        </w:rPr>
      </w:pPr>
      <w:r>
        <w:rPr>
          <w:rFonts w:ascii="Book Antiqua" w:hAnsi="Book Antiqua"/>
          <w:b/>
          <w:sz w:val="22"/>
        </w:rPr>
        <w:lastRenderedPageBreak/>
        <w:t>R</w:t>
      </w:r>
      <w:r w:rsidR="00542568">
        <w:rPr>
          <w:rFonts w:ascii="Book Antiqua" w:hAnsi="Book Antiqua"/>
          <w:b/>
          <w:sz w:val="22"/>
        </w:rPr>
        <w:t>ELEVANT EXPERIENCE</w:t>
      </w:r>
      <w:r w:rsidR="00724F22">
        <w:rPr>
          <w:rFonts w:ascii="Book Antiqua" w:hAnsi="Book Antiqua"/>
          <w:b/>
          <w:sz w:val="22"/>
        </w:rPr>
        <w:t xml:space="preserve"> - RANGE AND DEPTH</w:t>
      </w:r>
      <w:r w:rsidR="00724F22" w:rsidRPr="003407DF">
        <w:rPr>
          <w:rFonts w:ascii="Book Antiqua" w:hAnsi="Book Antiqua"/>
          <w:b/>
          <w:sz w:val="22"/>
        </w:rPr>
        <w:t>:</w:t>
      </w:r>
    </w:p>
    <w:p w:rsidR="003407DF" w:rsidRPr="002064EE" w:rsidRDefault="003407DF" w:rsidP="003407DF">
      <w:pPr>
        <w:pStyle w:val="BodyText3"/>
        <w:jc w:val="both"/>
        <w:rPr>
          <w:rFonts w:ascii="Book Antiqua" w:hAnsi="Book Antiqua"/>
          <w:b/>
          <w:bCs/>
          <w:color w:val="000000"/>
          <w:sz w:val="22"/>
          <w:szCs w:val="22"/>
        </w:rPr>
      </w:pPr>
      <w:r w:rsidRPr="002064EE">
        <w:rPr>
          <w:rFonts w:ascii="Book Antiqua" w:hAnsi="Book Antiqu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Default="00704DA3" w:rsidP="003407DF">
      <w:pPr>
        <w:pStyle w:val="BodyText3"/>
        <w:jc w:val="both"/>
        <w:rPr>
          <w:rFonts w:ascii="Book Antiqua" w:hAnsi="Book Antiqua"/>
          <w:b/>
          <w:bCs/>
          <w:color w:val="000000"/>
          <w:sz w:val="22"/>
          <w:szCs w:val="22"/>
        </w:rPr>
      </w:pPr>
      <w:r>
        <w:rPr>
          <w:rFonts w:ascii="Book Antiqua" w:hAnsi="Book Antiqua"/>
          <w:b/>
          <w:bCs/>
          <w:color w:val="000000"/>
          <w:sz w:val="22"/>
          <w:szCs w:val="22"/>
        </w:rPr>
        <w:t>Shortlisting may apply based on the information supplied on application forms and the requirements of the position.</w:t>
      </w:r>
    </w:p>
    <w:p w:rsidR="00CC293B" w:rsidRPr="002064EE" w:rsidRDefault="00CC293B" w:rsidP="003407DF">
      <w:pPr>
        <w:pStyle w:val="BodyText3"/>
        <w:jc w:val="both"/>
        <w:rPr>
          <w:rFonts w:ascii="Book Antiqua" w:hAnsi="Book Antiqua"/>
          <w:b/>
          <w:bCs/>
          <w:color w:val="000000"/>
          <w:sz w:val="22"/>
          <w:szCs w:val="22"/>
        </w:rPr>
      </w:pPr>
      <w:r>
        <w:rPr>
          <w:rFonts w:ascii="Book Antiqua" w:hAnsi="Book Antiqua"/>
          <w:b/>
          <w:bCs/>
          <w:color w:val="000000"/>
          <w:sz w:val="22"/>
          <w:szCs w:val="22"/>
        </w:rPr>
        <w:t>Candidates called for interview will be assessed on the following competencie</w:t>
      </w:r>
      <w:r w:rsidR="00AD2FC2">
        <w:rPr>
          <w:rFonts w:ascii="Book Antiqua" w:hAnsi="Book Antiqua"/>
          <w:b/>
          <w:bCs/>
          <w:color w:val="000000"/>
          <w:sz w:val="22"/>
          <w:szCs w:val="22"/>
        </w:rPr>
        <w:t>s</w:t>
      </w:r>
      <w:r w:rsidR="0016305A">
        <w:rPr>
          <w:rFonts w:ascii="Book Antiqua" w:hAnsi="Book Antiqua"/>
          <w:b/>
          <w:bCs/>
          <w:color w:val="000000"/>
          <w:sz w:val="22"/>
          <w:szCs w:val="22"/>
        </w:rPr>
        <w:t xml:space="preserve"> </w:t>
      </w:r>
      <w:r w:rsidR="0016305A" w:rsidRPr="0016305A">
        <w:rPr>
          <w:rFonts w:ascii="Book Antiqua" w:hAnsi="Book Antiqua"/>
          <w:b/>
          <w:bCs/>
          <w:color w:val="000000"/>
          <w:sz w:val="22"/>
          <w:szCs w:val="22"/>
          <w:u w:val="single"/>
        </w:rPr>
        <w:t>in addition to</w:t>
      </w:r>
      <w:r w:rsidR="0016305A">
        <w:rPr>
          <w:rFonts w:ascii="Book Antiqua" w:hAnsi="Book Antiqua"/>
          <w:b/>
          <w:bCs/>
          <w:color w:val="000000"/>
          <w:sz w:val="22"/>
          <w:szCs w:val="22"/>
        </w:rPr>
        <w:t xml:space="preserve"> Local Government Knowledge and understanding</w:t>
      </w:r>
      <w:r>
        <w:rPr>
          <w:rFonts w:ascii="Book Antiqua" w:hAnsi="Book Antiqua"/>
          <w:b/>
          <w:bCs/>
          <w:color w:val="000000"/>
          <w:sz w:val="22"/>
          <w:szCs w:val="22"/>
        </w:rPr>
        <w:t>.</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724F22"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3407DF" w:rsidRPr="00CC293B" w:rsidRDefault="003407DF" w:rsidP="003407DF">
            <w:pPr>
              <w:pStyle w:val="BodyText2"/>
              <w:widowControl/>
              <w:numPr>
                <w:ilvl w:val="0"/>
                <w:numId w:val="7"/>
              </w:numPr>
              <w:tabs>
                <w:tab w:val="left" w:pos="360"/>
              </w:tabs>
              <w:suppressAutoHyphens w:val="0"/>
              <w:spacing w:before="120"/>
              <w:ind w:right="176" w:hanging="720"/>
              <w:jc w:val="both"/>
              <w:rPr>
                <w:rFonts w:cs="Arial"/>
                <w:i w:val="0"/>
                <w:sz w:val="22"/>
              </w:rPr>
            </w:pPr>
            <w:r w:rsidRPr="00724F22">
              <w:rPr>
                <w:rFonts w:cs="Arial"/>
                <w:bCs/>
                <w:i w:val="0"/>
                <w:color w:val="000000"/>
                <w:sz w:val="22"/>
                <w:szCs w:val="22"/>
              </w:rPr>
              <w:t xml:space="preserve"> </w:t>
            </w:r>
            <w:r w:rsidR="006F56F1">
              <w:rPr>
                <w:rFonts w:cs="Arial"/>
                <w:bCs/>
                <w:i w:val="0"/>
                <w:color w:val="000000"/>
                <w:sz w:val="22"/>
                <w:szCs w:val="22"/>
              </w:rPr>
              <w:t>Management and Change</w:t>
            </w:r>
          </w:p>
          <w:p w:rsidR="00CC293B" w:rsidRDefault="00CC293B" w:rsidP="00CC293B">
            <w:pPr>
              <w:pStyle w:val="BodyText2"/>
              <w:widowControl/>
              <w:tabs>
                <w:tab w:val="left" w:pos="360"/>
              </w:tabs>
              <w:suppressAutoHyphens w:val="0"/>
              <w:spacing w:before="120"/>
              <w:ind w:right="176"/>
              <w:jc w:val="both"/>
              <w:rPr>
                <w:rFonts w:cs="Arial"/>
                <w:i w:val="0"/>
                <w:sz w:val="22"/>
                <w:szCs w:val="22"/>
              </w:rPr>
            </w:pPr>
            <w:r>
              <w:rPr>
                <w:rFonts w:cs="Arial"/>
                <w:i w:val="0"/>
                <w:sz w:val="22"/>
                <w:szCs w:val="22"/>
              </w:rPr>
              <w:t>Candidates will be required to demonstrate their ability to:</w:t>
            </w:r>
          </w:p>
          <w:p w:rsidR="006F56F1" w:rsidRPr="006F56F1" w:rsidRDefault="006F56F1" w:rsidP="006F56F1">
            <w:pPr>
              <w:pStyle w:val="ListParagraph"/>
              <w:widowControl/>
              <w:numPr>
                <w:ilvl w:val="0"/>
                <w:numId w:val="26"/>
              </w:numPr>
              <w:suppressAutoHyphens w:val="0"/>
              <w:rPr>
                <w:rFonts w:ascii="Book Antiqua" w:hAnsi="Book Antiqua"/>
                <w:sz w:val="22"/>
                <w:szCs w:val="22"/>
              </w:rPr>
            </w:pPr>
            <w:r w:rsidRPr="006F56F1">
              <w:rPr>
                <w:rFonts w:ascii="Book Antiqua" w:hAnsi="Book Antiqua"/>
                <w:sz w:val="22"/>
                <w:szCs w:val="22"/>
              </w:rPr>
              <w:t>Contributes to the development and implementation of organisational Health and safety policies and procedures for Tipperary County Council:</w:t>
            </w:r>
          </w:p>
          <w:p w:rsidR="006F56F1" w:rsidRPr="006F56F1" w:rsidRDefault="006F56F1" w:rsidP="006F56F1">
            <w:pPr>
              <w:pStyle w:val="ListParagraph"/>
              <w:widowControl/>
              <w:numPr>
                <w:ilvl w:val="0"/>
                <w:numId w:val="25"/>
              </w:numPr>
              <w:suppressAutoHyphens w:val="0"/>
              <w:rPr>
                <w:rFonts w:ascii="Book Antiqua" w:hAnsi="Book Antiqua"/>
                <w:sz w:val="22"/>
                <w:szCs w:val="22"/>
              </w:rPr>
            </w:pPr>
            <w:r w:rsidRPr="006F56F1">
              <w:rPr>
                <w:rFonts w:ascii="Book Antiqua" w:hAnsi="Book Antiqua"/>
                <w:sz w:val="22"/>
                <w:szCs w:val="22"/>
              </w:rPr>
              <w:t xml:space="preserve">Embeds Safety Culture Change and good governance practices into day-to-day activities, practices and processes; </w:t>
            </w:r>
          </w:p>
          <w:p w:rsidR="006F56F1" w:rsidRPr="006F56F1" w:rsidRDefault="006F56F1" w:rsidP="006F56F1">
            <w:pPr>
              <w:pStyle w:val="ListParagraph"/>
              <w:widowControl/>
              <w:numPr>
                <w:ilvl w:val="0"/>
                <w:numId w:val="26"/>
              </w:numPr>
              <w:suppressAutoHyphens w:val="0"/>
              <w:rPr>
                <w:rFonts w:ascii="Book Antiqua" w:hAnsi="Book Antiqua"/>
                <w:sz w:val="22"/>
                <w:szCs w:val="22"/>
              </w:rPr>
            </w:pPr>
            <w:r w:rsidRPr="006F56F1">
              <w:rPr>
                <w:rFonts w:ascii="Book Antiqua" w:hAnsi="Book Antiqua"/>
                <w:sz w:val="22"/>
                <w:szCs w:val="22"/>
              </w:rPr>
              <w:t xml:space="preserve">Establishes, develops and maintains positive and productive professional working relationships; </w:t>
            </w:r>
          </w:p>
          <w:p w:rsidR="006F56F1" w:rsidRPr="006F56F1" w:rsidRDefault="006F56F1" w:rsidP="006F56F1">
            <w:pPr>
              <w:pStyle w:val="ListParagraph"/>
              <w:widowControl/>
              <w:numPr>
                <w:ilvl w:val="0"/>
                <w:numId w:val="26"/>
              </w:numPr>
              <w:suppressAutoHyphens w:val="0"/>
              <w:rPr>
                <w:rFonts w:ascii="Book Antiqua" w:hAnsi="Book Antiqua"/>
                <w:sz w:val="22"/>
                <w:szCs w:val="22"/>
              </w:rPr>
            </w:pPr>
            <w:r w:rsidRPr="006F56F1">
              <w:rPr>
                <w:rFonts w:ascii="Book Antiqua" w:hAnsi="Book Antiqua"/>
                <w:sz w:val="22"/>
                <w:szCs w:val="22"/>
              </w:rPr>
              <w:t>Effectively manages change, fosters a culture of creativity in employees and overcomes resistance to change;</w:t>
            </w:r>
          </w:p>
          <w:p w:rsidR="006F56F1" w:rsidRPr="006F56F1" w:rsidRDefault="006F56F1" w:rsidP="006F56F1">
            <w:pPr>
              <w:pStyle w:val="ListParagraph"/>
              <w:widowControl/>
              <w:numPr>
                <w:ilvl w:val="0"/>
                <w:numId w:val="26"/>
              </w:numPr>
              <w:suppressAutoHyphens w:val="0"/>
              <w:rPr>
                <w:rFonts w:ascii="Book Antiqua" w:hAnsi="Book Antiqua"/>
                <w:sz w:val="22"/>
                <w:szCs w:val="22"/>
              </w:rPr>
            </w:pPr>
            <w:r w:rsidRPr="006F56F1">
              <w:rPr>
                <w:rFonts w:ascii="Book Antiqua" w:hAnsi="Book Antiqua"/>
                <w:sz w:val="22"/>
                <w:szCs w:val="22"/>
              </w:rPr>
              <w:t>Works with the team to facilitate high performance, developing clear and realistic objectives.</w:t>
            </w:r>
          </w:p>
          <w:p w:rsidR="006F56F1" w:rsidRPr="006F56F1" w:rsidRDefault="006F56F1" w:rsidP="006F56F1">
            <w:pPr>
              <w:pStyle w:val="ListParagraph"/>
              <w:widowControl/>
              <w:numPr>
                <w:ilvl w:val="0"/>
                <w:numId w:val="26"/>
              </w:numPr>
              <w:suppressAutoHyphens w:val="0"/>
              <w:rPr>
                <w:rFonts w:ascii="Book Antiqua" w:hAnsi="Book Antiqua"/>
                <w:sz w:val="22"/>
                <w:szCs w:val="22"/>
              </w:rPr>
            </w:pPr>
            <w:r w:rsidRPr="006F56F1">
              <w:rPr>
                <w:rFonts w:ascii="Book Antiqua" w:hAnsi="Book Antiqua"/>
                <w:sz w:val="22"/>
                <w:szCs w:val="22"/>
              </w:rPr>
              <w:t>Strives to develop and implement new ways of working effectively to meet objectives.</w:t>
            </w:r>
          </w:p>
          <w:p w:rsidR="006F56F1" w:rsidRPr="006F56F1" w:rsidRDefault="006F56F1" w:rsidP="0016305A">
            <w:pPr>
              <w:pStyle w:val="ListParagraph"/>
              <w:widowControl/>
              <w:numPr>
                <w:ilvl w:val="0"/>
                <w:numId w:val="26"/>
              </w:numPr>
              <w:suppressAutoHyphens w:val="0"/>
              <w:rPr>
                <w:rFonts w:ascii="Book Antiqua" w:hAnsi="Book Antiqua"/>
                <w:sz w:val="22"/>
                <w:szCs w:val="22"/>
              </w:rPr>
            </w:pPr>
            <w:r w:rsidRPr="006F56F1">
              <w:rPr>
                <w:rFonts w:ascii="Book Antiqua" w:hAnsi="Book Antiqua"/>
                <w:sz w:val="22"/>
                <w:szCs w:val="22"/>
              </w:rPr>
              <w:t>Demonstrates enthusiasm for new developments/changing work practices and provides support to implement these changes effectively.</w:t>
            </w:r>
          </w:p>
          <w:p w:rsidR="003407DF" w:rsidRPr="00724F22" w:rsidRDefault="003407DF" w:rsidP="0016305A">
            <w:pPr>
              <w:rPr>
                <w:rFonts w:ascii="Book Antiqua" w:hAnsi="Book Antiqua"/>
              </w:rPr>
            </w:pPr>
            <w:r w:rsidRPr="00724F22">
              <w:rPr>
                <w:rFonts w:ascii="Book Antiqua" w:hAnsi="Book Antiqua"/>
                <w:color w:val="000000"/>
                <w:sz w:val="22"/>
                <w:szCs w:val="22"/>
              </w:rPr>
              <w:t>In the space below, please give an example of a situation where you best demonstrated your ability in this area</w:t>
            </w:r>
            <w:r w:rsidR="00554D65">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Pr="00724F22" w:rsidRDefault="00724F22" w:rsidP="00724F22">
            <w:pPr>
              <w:tabs>
                <w:tab w:val="left" w:pos="508"/>
              </w:tabs>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554D65" w:rsidRDefault="00554D65" w:rsidP="003407DF">
            <w:pPr>
              <w:tabs>
                <w:tab w:val="left" w:pos="508"/>
              </w:tabs>
              <w:ind w:firstLine="363"/>
              <w:rPr>
                <w:rFonts w:ascii="Book Antiqua" w:hAnsi="Book Antiqua"/>
                <w:b/>
                <w:bCs/>
                <w:u w:val="single"/>
              </w:rPr>
            </w:pPr>
          </w:p>
          <w:p w:rsidR="00554D65" w:rsidRDefault="00554D65" w:rsidP="003407DF">
            <w:pPr>
              <w:tabs>
                <w:tab w:val="left" w:pos="508"/>
              </w:tabs>
              <w:ind w:firstLine="363"/>
              <w:rPr>
                <w:rFonts w:ascii="Book Antiqua" w:hAnsi="Book Antiqua"/>
                <w:b/>
                <w:bCs/>
                <w:u w:val="single"/>
              </w:rPr>
            </w:pPr>
          </w:p>
          <w:p w:rsidR="00396012" w:rsidRDefault="00396012" w:rsidP="003407DF">
            <w:pPr>
              <w:tabs>
                <w:tab w:val="left" w:pos="508"/>
              </w:tabs>
              <w:ind w:firstLine="363"/>
              <w:rPr>
                <w:rFonts w:ascii="Book Antiqua" w:hAnsi="Book Antiqua"/>
                <w:b/>
                <w:bCs/>
                <w:u w:val="single"/>
              </w:rPr>
            </w:pPr>
          </w:p>
          <w:p w:rsidR="00396012" w:rsidRDefault="00396012" w:rsidP="003407DF">
            <w:pPr>
              <w:tabs>
                <w:tab w:val="left" w:pos="508"/>
              </w:tabs>
              <w:ind w:firstLine="363"/>
              <w:rPr>
                <w:rFonts w:ascii="Book Antiqua" w:hAnsi="Book Antiqua"/>
                <w:b/>
                <w:bCs/>
                <w:u w:val="single"/>
              </w:rPr>
            </w:pPr>
          </w:p>
          <w:p w:rsidR="00396012" w:rsidRPr="00724F22" w:rsidRDefault="00396012" w:rsidP="003407DF">
            <w:pPr>
              <w:tabs>
                <w:tab w:val="left" w:pos="508"/>
              </w:tabs>
              <w:ind w:firstLine="363"/>
              <w:rPr>
                <w:rFonts w:ascii="Book Antiqua" w:hAnsi="Book Antiqua"/>
                <w:b/>
                <w:bCs/>
                <w:u w:val="single"/>
              </w:rPr>
            </w:pPr>
          </w:p>
          <w:p w:rsidR="003407DF" w:rsidRPr="00724F22" w:rsidRDefault="003407DF" w:rsidP="003407DF">
            <w:pPr>
              <w:tabs>
                <w:tab w:val="left" w:pos="508"/>
              </w:tabs>
              <w:rPr>
                <w:rFonts w:ascii="Book Antiqua" w:hAnsi="Book Antiqua"/>
                <w:b/>
                <w:bCs/>
                <w:u w:val="single"/>
              </w:rPr>
            </w:pPr>
          </w:p>
        </w:tc>
      </w:tr>
      <w:tr w:rsidR="003407DF" w:rsidRPr="00724F22"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3407DF" w:rsidRPr="00724F22" w:rsidRDefault="006F56F1" w:rsidP="003407DF">
            <w:pPr>
              <w:pStyle w:val="BodyText2"/>
              <w:widowControl/>
              <w:numPr>
                <w:ilvl w:val="0"/>
                <w:numId w:val="7"/>
              </w:numPr>
              <w:tabs>
                <w:tab w:val="left" w:pos="360"/>
              </w:tabs>
              <w:suppressAutoHyphens w:val="0"/>
              <w:spacing w:before="120"/>
              <w:ind w:right="176" w:hanging="720"/>
              <w:jc w:val="both"/>
              <w:rPr>
                <w:rFonts w:cs="Arial"/>
                <w:bCs/>
                <w:i w:val="0"/>
                <w:color w:val="000000"/>
                <w:sz w:val="22"/>
              </w:rPr>
            </w:pPr>
            <w:r>
              <w:rPr>
                <w:rFonts w:cs="Arial"/>
                <w:bCs/>
                <w:i w:val="0"/>
                <w:color w:val="000000"/>
                <w:sz w:val="22"/>
                <w:szCs w:val="22"/>
              </w:rPr>
              <w:lastRenderedPageBreak/>
              <w:t>Delivering Results</w:t>
            </w:r>
          </w:p>
          <w:p w:rsidR="003407DF" w:rsidRDefault="00CC293B" w:rsidP="00CC293B">
            <w:pPr>
              <w:pStyle w:val="BodyText2"/>
              <w:spacing w:before="120"/>
              <w:ind w:right="176"/>
              <w:jc w:val="both"/>
              <w:rPr>
                <w:rFonts w:cs="Arial"/>
                <w:i w:val="0"/>
                <w:sz w:val="22"/>
              </w:rPr>
            </w:pPr>
            <w:r>
              <w:rPr>
                <w:rFonts w:cs="Arial"/>
                <w:i w:val="0"/>
                <w:sz w:val="22"/>
                <w:szCs w:val="22"/>
              </w:rPr>
              <w:t>Candidates will be required to demonstrate their ability to:</w:t>
            </w:r>
          </w:p>
          <w:p w:rsidR="006F56F1" w:rsidRPr="006F56F1" w:rsidRDefault="006F56F1" w:rsidP="006F56F1">
            <w:pPr>
              <w:pStyle w:val="ListParagraph"/>
              <w:widowControl/>
              <w:numPr>
                <w:ilvl w:val="0"/>
                <w:numId w:val="27"/>
              </w:numPr>
              <w:suppressAutoHyphens w:val="0"/>
              <w:rPr>
                <w:rFonts w:ascii="Book Antiqua" w:hAnsi="Book Antiqua"/>
                <w:sz w:val="22"/>
                <w:szCs w:val="22"/>
              </w:rPr>
            </w:pPr>
            <w:r w:rsidRPr="006F56F1">
              <w:rPr>
                <w:rFonts w:ascii="Book Antiqua" w:hAnsi="Book Antiqua"/>
                <w:sz w:val="22"/>
                <w:szCs w:val="22"/>
              </w:rPr>
              <w:t xml:space="preserve">Acts decisively and makes timely, informed and effective decisions and displays good judgement and balance in making decisions or recommendations; </w:t>
            </w:r>
          </w:p>
          <w:p w:rsidR="006F56F1" w:rsidRPr="006F56F1" w:rsidRDefault="006F56F1" w:rsidP="006F56F1">
            <w:pPr>
              <w:pStyle w:val="ListParagraph"/>
              <w:widowControl/>
              <w:numPr>
                <w:ilvl w:val="0"/>
                <w:numId w:val="27"/>
              </w:numPr>
              <w:suppressAutoHyphens w:val="0"/>
              <w:rPr>
                <w:rFonts w:ascii="Book Antiqua" w:hAnsi="Book Antiqua"/>
                <w:sz w:val="22"/>
                <w:szCs w:val="22"/>
              </w:rPr>
            </w:pPr>
            <w:r w:rsidRPr="006F56F1">
              <w:rPr>
                <w:rFonts w:ascii="Book Antiqua" w:hAnsi="Book Antiqua"/>
                <w:sz w:val="22"/>
                <w:szCs w:val="22"/>
              </w:rPr>
              <w:t xml:space="preserve">Maintains a strong focus on meeting the needs of interested parties at all times; </w:t>
            </w:r>
          </w:p>
          <w:p w:rsidR="006F56F1" w:rsidRPr="006F56F1" w:rsidRDefault="006F56F1" w:rsidP="006F56F1">
            <w:pPr>
              <w:pStyle w:val="ListParagraph"/>
              <w:widowControl/>
              <w:numPr>
                <w:ilvl w:val="0"/>
                <w:numId w:val="27"/>
              </w:numPr>
              <w:suppressAutoHyphens w:val="0"/>
              <w:rPr>
                <w:rFonts w:ascii="Book Antiqua" w:hAnsi="Book Antiqua"/>
                <w:sz w:val="22"/>
                <w:szCs w:val="22"/>
              </w:rPr>
            </w:pPr>
            <w:r w:rsidRPr="006F56F1">
              <w:rPr>
                <w:rFonts w:ascii="Book Antiqua" w:hAnsi="Book Antiqua"/>
                <w:sz w:val="22"/>
                <w:szCs w:val="22"/>
              </w:rPr>
              <w:t xml:space="preserve">Allocates H&amp;S resources effectively to deliver on operational plans; </w:t>
            </w:r>
          </w:p>
          <w:p w:rsidR="006F56F1" w:rsidRPr="006F56F1" w:rsidRDefault="006F56F1" w:rsidP="006F56F1">
            <w:pPr>
              <w:pStyle w:val="ListParagraph"/>
              <w:widowControl/>
              <w:numPr>
                <w:ilvl w:val="0"/>
                <w:numId w:val="27"/>
              </w:numPr>
              <w:suppressAutoHyphens w:val="0"/>
              <w:rPr>
                <w:rFonts w:ascii="Book Antiqua" w:hAnsi="Book Antiqua"/>
                <w:sz w:val="22"/>
                <w:szCs w:val="22"/>
              </w:rPr>
            </w:pPr>
            <w:r w:rsidRPr="006F56F1">
              <w:rPr>
                <w:rFonts w:ascii="Book Antiqua" w:hAnsi="Book Antiqua"/>
                <w:sz w:val="22"/>
                <w:szCs w:val="22"/>
              </w:rPr>
              <w:t xml:space="preserve">Ensures all outputs are delivered to a high standard and in an efficient manner; </w:t>
            </w:r>
          </w:p>
          <w:p w:rsidR="006F56F1" w:rsidRPr="006F56F1" w:rsidRDefault="006F56F1" w:rsidP="006F56F1">
            <w:pPr>
              <w:pStyle w:val="ListParagraph"/>
              <w:widowControl/>
              <w:numPr>
                <w:ilvl w:val="0"/>
                <w:numId w:val="27"/>
              </w:numPr>
              <w:suppressAutoHyphens w:val="0"/>
              <w:rPr>
                <w:rFonts w:ascii="Book Antiqua" w:hAnsi="Book Antiqua"/>
                <w:sz w:val="22"/>
                <w:szCs w:val="22"/>
              </w:rPr>
            </w:pPr>
            <w:r w:rsidRPr="006F56F1">
              <w:rPr>
                <w:rFonts w:ascii="Book Antiqua" w:hAnsi="Book Antiqua"/>
                <w:sz w:val="22"/>
                <w:szCs w:val="22"/>
              </w:rPr>
              <w:t>Ensures compliance with H&amp;S legislation, regulations, H&amp;S procedures and the requirements with ISO 45001;</w:t>
            </w:r>
          </w:p>
          <w:p w:rsidR="003407DF" w:rsidRPr="00724F22" w:rsidRDefault="003407DF" w:rsidP="00396012">
            <w:pPr>
              <w:jc w:val="both"/>
              <w:rPr>
                <w:rFonts w:ascii="Book Antiqua" w:hAnsi="Book Antiqua"/>
                <w:i/>
                <w:iCs/>
                <w:color w:val="000000"/>
                <w:sz w:val="18"/>
                <w:szCs w:val="18"/>
              </w:rPr>
            </w:pPr>
            <w:r w:rsidRPr="00724F22">
              <w:rPr>
                <w:rFonts w:ascii="Book Antiqua" w:hAnsi="Book Antiqua"/>
                <w:color w:val="000000"/>
                <w:sz w:val="22"/>
                <w:szCs w:val="22"/>
              </w:rPr>
              <w:t>In the space below, please give an example of a situation where you best demonstrated your ability in this area</w:t>
            </w:r>
            <w:r w:rsidR="00554D65">
              <w:rPr>
                <w:rFonts w:ascii="Book Antiqua" w:hAnsi="Book Antiqua"/>
                <w:color w:val="000000"/>
                <w:sz w:val="22"/>
                <w:szCs w:val="22"/>
              </w:rPr>
              <w:t xml:space="preserve"> (maximum 300 words)</w:t>
            </w:r>
            <w:r w:rsidR="00554D65" w:rsidRPr="00724F22">
              <w:rPr>
                <w:rFonts w:ascii="Book Antiqua" w:hAnsi="Book Antiqua"/>
                <w:color w:val="000000"/>
                <w:sz w:val="22"/>
                <w:szCs w:val="22"/>
              </w:rPr>
              <w:t>.</w:t>
            </w:r>
          </w:p>
        </w:tc>
      </w:tr>
      <w:tr w:rsidR="003407DF" w:rsidRPr="00724F22"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396012" w:rsidRDefault="00396012" w:rsidP="003407DF">
            <w:pPr>
              <w:tabs>
                <w:tab w:val="left" w:pos="360"/>
              </w:tabs>
              <w:ind w:right="173"/>
              <w:rPr>
                <w:rFonts w:ascii="Book Antiqua" w:hAnsi="Book Antiqua"/>
              </w:rPr>
            </w:pPr>
          </w:p>
          <w:p w:rsidR="00236BEB" w:rsidRPr="00724F22" w:rsidRDefault="00236BEB" w:rsidP="003407DF">
            <w:pPr>
              <w:tabs>
                <w:tab w:val="left" w:pos="360"/>
              </w:tabs>
              <w:ind w:right="173"/>
              <w:rPr>
                <w:rFonts w:ascii="Book Antiqua" w:hAnsi="Book Antiqua"/>
              </w:rPr>
            </w:pPr>
          </w:p>
          <w:p w:rsidR="003407DF" w:rsidRPr="00724F22" w:rsidRDefault="003407DF" w:rsidP="00724F22">
            <w:pPr>
              <w:tabs>
                <w:tab w:val="left" w:pos="360"/>
              </w:tabs>
              <w:ind w:right="173"/>
              <w:rPr>
                <w:rFonts w:ascii="Book Antiqua" w:hAnsi="Book Antiqua"/>
              </w:rPr>
            </w:pPr>
          </w:p>
        </w:tc>
      </w:tr>
    </w:tbl>
    <w:p w:rsidR="003407DF" w:rsidRPr="00724F22" w:rsidRDefault="003407DF" w:rsidP="003407DF">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tblCellMar>
          <w:left w:w="93" w:type="dxa"/>
        </w:tblCellMar>
        <w:tblLook w:val="0000" w:firstRow="0" w:lastRow="0" w:firstColumn="0" w:lastColumn="0" w:noHBand="0" w:noVBand="0"/>
      </w:tblPr>
      <w:tblGrid>
        <w:gridCol w:w="10065"/>
      </w:tblGrid>
      <w:tr w:rsidR="003407DF" w:rsidRPr="00724F22" w:rsidTr="00AD2FC2">
        <w:trPr>
          <w:trHeight w:val="956"/>
        </w:trPr>
        <w:tc>
          <w:tcPr>
            <w:tcW w:w="1006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Mar>
              <w:left w:w="93" w:type="dxa"/>
            </w:tcMar>
          </w:tcPr>
          <w:p w:rsidR="003407DF" w:rsidRDefault="006F56F1" w:rsidP="00CC293B">
            <w:pPr>
              <w:pStyle w:val="BodyText2"/>
              <w:numPr>
                <w:ilvl w:val="0"/>
                <w:numId w:val="7"/>
              </w:numPr>
              <w:spacing w:before="120"/>
              <w:ind w:right="176"/>
              <w:jc w:val="both"/>
              <w:rPr>
                <w:rFonts w:cs="Arial"/>
                <w:bCs/>
                <w:i w:val="0"/>
                <w:color w:val="000000"/>
                <w:sz w:val="22"/>
              </w:rPr>
            </w:pPr>
            <w:r>
              <w:rPr>
                <w:rFonts w:cs="Arial"/>
                <w:bCs/>
                <w:i w:val="0"/>
                <w:color w:val="000000"/>
                <w:sz w:val="22"/>
                <w:szCs w:val="22"/>
              </w:rPr>
              <w:t>Performance through People</w:t>
            </w:r>
          </w:p>
          <w:p w:rsidR="003407DF" w:rsidRDefault="00CC293B" w:rsidP="00724F22">
            <w:pPr>
              <w:pStyle w:val="BodyText2"/>
              <w:spacing w:before="120"/>
              <w:ind w:right="176"/>
              <w:jc w:val="both"/>
              <w:rPr>
                <w:rFonts w:cs="Arial"/>
                <w:b w:val="0"/>
                <w:i w:val="0"/>
                <w:color w:val="000000"/>
                <w:sz w:val="22"/>
              </w:rPr>
            </w:pPr>
            <w:r>
              <w:rPr>
                <w:rFonts w:cs="Arial"/>
                <w:i w:val="0"/>
                <w:sz w:val="22"/>
                <w:szCs w:val="22"/>
              </w:rPr>
              <w:t>Candidates will be required to demonstrate their ability to:</w:t>
            </w:r>
          </w:p>
          <w:p w:rsidR="006F56F1" w:rsidRPr="00C46825" w:rsidRDefault="006F56F1" w:rsidP="006F56F1">
            <w:pPr>
              <w:pStyle w:val="ListParagraph"/>
              <w:widowControl/>
              <w:numPr>
                <w:ilvl w:val="0"/>
                <w:numId w:val="28"/>
              </w:numPr>
              <w:suppressAutoHyphens w:val="0"/>
              <w:rPr>
                <w:rFonts w:ascii="Verdana" w:hAnsi="Verdana"/>
                <w:sz w:val="22"/>
                <w:szCs w:val="22"/>
              </w:rPr>
            </w:pPr>
            <w:r w:rsidRPr="00C46825">
              <w:rPr>
                <w:rFonts w:ascii="Verdana" w:hAnsi="Verdana"/>
                <w:sz w:val="22"/>
                <w:szCs w:val="22"/>
              </w:rPr>
              <w:t xml:space="preserve">Leads by example to motivate staff in the delivery of high-quality outcomes and customer service; </w:t>
            </w:r>
          </w:p>
          <w:p w:rsidR="006F56F1" w:rsidRPr="00C46825" w:rsidRDefault="006F56F1" w:rsidP="006F56F1">
            <w:pPr>
              <w:pStyle w:val="ListParagraph"/>
              <w:widowControl/>
              <w:numPr>
                <w:ilvl w:val="0"/>
                <w:numId w:val="28"/>
              </w:numPr>
              <w:suppressAutoHyphens w:val="0"/>
              <w:rPr>
                <w:rFonts w:ascii="Verdana" w:hAnsi="Verdana"/>
                <w:sz w:val="22"/>
                <w:szCs w:val="22"/>
              </w:rPr>
            </w:pPr>
            <w:r w:rsidRPr="00C46825">
              <w:rPr>
                <w:rFonts w:ascii="Verdana" w:hAnsi="Verdana"/>
                <w:sz w:val="22"/>
                <w:szCs w:val="22"/>
              </w:rPr>
              <w:t xml:space="preserve">Addresses any performance issues in a timely, appropriate and constructive manner; </w:t>
            </w:r>
          </w:p>
          <w:p w:rsidR="006F56F1" w:rsidRPr="00C46825" w:rsidRDefault="006F56F1" w:rsidP="006F56F1">
            <w:pPr>
              <w:pStyle w:val="ListParagraph"/>
              <w:widowControl/>
              <w:numPr>
                <w:ilvl w:val="0"/>
                <w:numId w:val="28"/>
              </w:numPr>
              <w:suppressAutoHyphens w:val="0"/>
              <w:rPr>
                <w:rFonts w:ascii="Verdana" w:hAnsi="Verdana"/>
                <w:sz w:val="22"/>
                <w:szCs w:val="22"/>
              </w:rPr>
            </w:pPr>
            <w:r w:rsidRPr="00C46825">
              <w:rPr>
                <w:rFonts w:ascii="Verdana" w:hAnsi="Verdana"/>
                <w:sz w:val="22"/>
                <w:szCs w:val="22"/>
              </w:rPr>
              <w:t>Ability to foster and maintain productive working relationships within the organi</w:t>
            </w:r>
            <w:r>
              <w:rPr>
                <w:rFonts w:ascii="Verdana" w:hAnsi="Verdana"/>
                <w:sz w:val="22"/>
                <w:szCs w:val="22"/>
              </w:rPr>
              <w:t>s</w:t>
            </w:r>
            <w:r w:rsidRPr="00C46825">
              <w:rPr>
                <w:rFonts w:ascii="Verdana" w:hAnsi="Verdana"/>
                <w:sz w:val="22"/>
                <w:szCs w:val="22"/>
              </w:rPr>
              <w:t xml:space="preserve">ation, interested parties and with relevant stakeholders externally; </w:t>
            </w:r>
          </w:p>
          <w:p w:rsidR="006F56F1" w:rsidRPr="00C46825" w:rsidRDefault="006F56F1" w:rsidP="006F56F1">
            <w:pPr>
              <w:pStyle w:val="ListParagraph"/>
              <w:widowControl/>
              <w:numPr>
                <w:ilvl w:val="0"/>
                <w:numId w:val="28"/>
              </w:numPr>
              <w:suppressAutoHyphens w:val="0"/>
              <w:rPr>
                <w:rFonts w:ascii="Verdana" w:hAnsi="Verdana"/>
                <w:sz w:val="22"/>
                <w:szCs w:val="22"/>
              </w:rPr>
            </w:pPr>
            <w:r w:rsidRPr="00C46825">
              <w:rPr>
                <w:rFonts w:ascii="Verdana" w:hAnsi="Verdana"/>
                <w:sz w:val="22"/>
                <w:szCs w:val="22"/>
              </w:rPr>
              <w:t>Has excellent written and verbal skills;</w:t>
            </w:r>
          </w:p>
          <w:p w:rsidR="006F56F1" w:rsidRPr="006F56F1" w:rsidRDefault="006F56F1" w:rsidP="006F56F1">
            <w:pPr>
              <w:pStyle w:val="ListParagraph"/>
              <w:widowControl/>
              <w:numPr>
                <w:ilvl w:val="0"/>
                <w:numId w:val="28"/>
              </w:numPr>
              <w:suppressAutoHyphens w:val="0"/>
              <w:rPr>
                <w:rFonts w:ascii="Verdana" w:hAnsi="Verdana"/>
                <w:sz w:val="22"/>
                <w:szCs w:val="22"/>
              </w:rPr>
            </w:pPr>
            <w:r w:rsidRPr="00C46825">
              <w:rPr>
                <w:rFonts w:ascii="Verdana" w:hAnsi="Verdana"/>
                <w:sz w:val="22"/>
                <w:szCs w:val="22"/>
              </w:rPr>
              <w:t>Successfully manages a number of the Local Authority Sections/Municipal Districts at the same time.</w:t>
            </w:r>
          </w:p>
          <w:p w:rsidR="003407DF" w:rsidRPr="00724F22" w:rsidRDefault="003407DF" w:rsidP="0016305A">
            <w:pPr>
              <w:ind w:right="162"/>
              <w:jc w:val="both"/>
              <w:rPr>
                <w:rFonts w:ascii="Book Antiqua" w:hAnsi="Book Antiqua"/>
                <w:i/>
                <w:color w:val="000000"/>
                <w:sz w:val="16"/>
                <w:szCs w:val="16"/>
              </w:rPr>
            </w:pPr>
            <w:r w:rsidRPr="00332A31">
              <w:rPr>
                <w:rFonts w:ascii="Book Antiqua" w:hAnsi="Book Antiqua"/>
                <w:color w:val="000000"/>
                <w:sz w:val="22"/>
                <w:szCs w:val="22"/>
              </w:rPr>
              <w:t>In the space below, please give an example of a situation where you demonstrated your ability in this area</w:t>
            </w:r>
            <w:r w:rsidR="00554D65">
              <w:rPr>
                <w:rFonts w:ascii="Book Antiqua" w:hAnsi="Book Antiqua"/>
                <w:color w:val="000000"/>
                <w:sz w:val="22"/>
                <w:szCs w:val="22"/>
              </w:rPr>
              <w:t xml:space="preserve"> (maximum 300 words)</w:t>
            </w:r>
            <w:r w:rsidR="00554D65" w:rsidRPr="00724F22">
              <w:rPr>
                <w:rFonts w:ascii="Book Antiqua" w:hAnsi="Book Antiqua"/>
                <w:color w:val="000000"/>
                <w:sz w:val="22"/>
                <w:szCs w:val="22"/>
              </w:rPr>
              <w:t>.</w:t>
            </w:r>
          </w:p>
        </w:tc>
      </w:tr>
      <w:tr w:rsidR="003407DF" w:rsidRPr="00724F22" w:rsidTr="00660C56">
        <w:trPr>
          <w:trHeight w:val="1491"/>
        </w:trPr>
        <w:tc>
          <w:tcPr>
            <w:tcW w:w="10065" w:type="dxa"/>
            <w:tcBorders>
              <w:top w:val="double" w:sz="4" w:space="0" w:color="000000"/>
              <w:bottom w:val="double" w:sz="4" w:space="0" w:color="000000"/>
            </w:tcBorders>
            <w:shd w:val="clear" w:color="auto" w:fill="auto"/>
            <w:tcMar>
              <w:left w:w="93" w:type="dxa"/>
            </w:tcMar>
          </w:tcPr>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Default="003407DF" w:rsidP="003407DF">
            <w:pPr>
              <w:spacing w:before="60" w:after="60"/>
              <w:ind w:right="-274"/>
              <w:rPr>
                <w:rFonts w:ascii="Book Antiqua" w:hAnsi="Book Antiqua"/>
              </w:rPr>
            </w:pPr>
          </w:p>
          <w:p w:rsidR="00171AD2" w:rsidRPr="00724F22" w:rsidRDefault="00171AD2"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tc>
      </w:tr>
    </w:tbl>
    <w:p w:rsidR="003407DF" w:rsidRPr="00724F22" w:rsidRDefault="003407DF" w:rsidP="00E600BE">
      <w:pPr>
        <w:pStyle w:val="BlockText"/>
        <w:ind w:left="-567" w:right="-1"/>
        <w:rPr>
          <w:rFonts w:ascii="Book Antiqua" w:hAnsi="Book Antiqua"/>
          <w:b/>
          <w:sz w:val="22"/>
        </w:rPr>
      </w:pPr>
    </w:p>
    <w:tbl>
      <w:tblPr>
        <w:tblW w:w="10065" w:type="dxa"/>
        <w:tblInd w:w="93" w:type="dxa"/>
        <w:tblBorders>
          <w:top w:val="single" w:sz="4" w:space="0" w:color="000000"/>
          <w:left w:val="single" w:sz="4" w:space="0" w:color="000000"/>
          <w:bottom w:val="single" w:sz="4" w:space="0" w:color="000000"/>
          <w:right w:val="single" w:sz="4" w:space="0" w:color="000000"/>
        </w:tblBorders>
        <w:tblCellMar>
          <w:left w:w="93" w:type="dxa"/>
        </w:tblCellMar>
        <w:tblLook w:val="0000" w:firstRow="0" w:lastRow="0" w:firstColumn="0" w:lastColumn="0" w:noHBand="0" w:noVBand="0"/>
      </w:tblPr>
      <w:tblGrid>
        <w:gridCol w:w="10065"/>
      </w:tblGrid>
      <w:tr w:rsidR="003E2E98" w:rsidRPr="00724F22" w:rsidTr="00C03B79">
        <w:trPr>
          <w:trHeight w:val="956"/>
        </w:trPr>
        <w:tc>
          <w:tcPr>
            <w:tcW w:w="1006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Mar>
              <w:left w:w="93" w:type="dxa"/>
            </w:tcMar>
          </w:tcPr>
          <w:p w:rsidR="003E2E98" w:rsidRDefault="006F56F1" w:rsidP="00C03B79">
            <w:pPr>
              <w:pStyle w:val="BodyText2"/>
              <w:numPr>
                <w:ilvl w:val="0"/>
                <w:numId w:val="7"/>
              </w:numPr>
              <w:spacing w:before="120"/>
              <w:ind w:right="176"/>
              <w:jc w:val="both"/>
              <w:rPr>
                <w:rFonts w:cs="Arial"/>
                <w:bCs/>
                <w:i w:val="0"/>
                <w:color w:val="000000"/>
                <w:sz w:val="22"/>
              </w:rPr>
            </w:pPr>
            <w:r>
              <w:rPr>
                <w:rFonts w:cs="Arial"/>
                <w:bCs/>
                <w:i w:val="0"/>
                <w:color w:val="000000"/>
                <w:sz w:val="22"/>
                <w:szCs w:val="22"/>
              </w:rPr>
              <w:t>Personal Effectiveness and Initiative</w:t>
            </w:r>
          </w:p>
          <w:p w:rsidR="003E2E98" w:rsidRDefault="003E2E98" w:rsidP="00C03B79">
            <w:pPr>
              <w:pStyle w:val="BodyText2"/>
              <w:spacing w:before="120"/>
              <w:ind w:right="176"/>
              <w:jc w:val="both"/>
              <w:rPr>
                <w:rFonts w:cs="Arial"/>
                <w:b w:val="0"/>
                <w:i w:val="0"/>
                <w:color w:val="000000"/>
                <w:sz w:val="22"/>
              </w:rPr>
            </w:pPr>
            <w:r>
              <w:rPr>
                <w:rFonts w:cs="Arial"/>
                <w:i w:val="0"/>
                <w:sz w:val="22"/>
                <w:szCs w:val="22"/>
              </w:rPr>
              <w:t>Candidates will be required to demonstrate their ability to:</w:t>
            </w:r>
          </w:p>
          <w:p w:rsidR="006F56F1" w:rsidRPr="006F56F1" w:rsidRDefault="006F56F1" w:rsidP="006F56F1">
            <w:pPr>
              <w:pStyle w:val="ListParagraph"/>
              <w:widowControl/>
              <w:numPr>
                <w:ilvl w:val="0"/>
                <w:numId w:val="29"/>
              </w:numPr>
              <w:suppressAutoHyphens w:val="0"/>
              <w:rPr>
                <w:rFonts w:ascii="Book Antiqua" w:hAnsi="Book Antiqua"/>
                <w:sz w:val="22"/>
                <w:szCs w:val="22"/>
              </w:rPr>
            </w:pPr>
            <w:r w:rsidRPr="006F56F1">
              <w:rPr>
                <w:rFonts w:ascii="Book Antiqua" w:hAnsi="Book Antiqua"/>
                <w:sz w:val="22"/>
                <w:szCs w:val="22"/>
              </w:rPr>
              <w:t xml:space="preserve">Personal Motivation, demonstrates Initiative and Achievement; </w:t>
            </w:r>
          </w:p>
          <w:p w:rsidR="006F56F1" w:rsidRPr="006F56F1" w:rsidRDefault="006F56F1" w:rsidP="006F56F1">
            <w:pPr>
              <w:pStyle w:val="ListParagraph"/>
              <w:widowControl/>
              <w:numPr>
                <w:ilvl w:val="0"/>
                <w:numId w:val="29"/>
              </w:numPr>
              <w:suppressAutoHyphens w:val="0"/>
              <w:rPr>
                <w:rFonts w:ascii="Book Antiqua" w:hAnsi="Book Antiqua"/>
                <w:sz w:val="22"/>
                <w:szCs w:val="22"/>
              </w:rPr>
            </w:pPr>
            <w:r w:rsidRPr="006F56F1">
              <w:rPr>
                <w:rFonts w:ascii="Book Antiqua" w:hAnsi="Book Antiqua"/>
                <w:sz w:val="22"/>
                <w:szCs w:val="22"/>
              </w:rPr>
              <w:t>Is self-motivated and maintains a positive constructive and enthusiastic attitude to their role and shares this with others;</w:t>
            </w:r>
          </w:p>
          <w:p w:rsidR="006F56F1" w:rsidRPr="006F56F1" w:rsidRDefault="006F56F1" w:rsidP="006F56F1">
            <w:pPr>
              <w:pStyle w:val="ListParagraph"/>
              <w:widowControl/>
              <w:numPr>
                <w:ilvl w:val="0"/>
                <w:numId w:val="29"/>
              </w:numPr>
              <w:suppressAutoHyphens w:val="0"/>
              <w:rPr>
                <w:rFonts w:ascii="Book Antiqua" w:hAnsi="Book Antiqua"/>
                <w:sz w:val="22"/>
                <w:szCs w:val="22"/>
              </w:rPr>
            </w:pPr>
            <w:r w:rsidRPr="006F56F1">
              <w:rPr>
                <w:rFonts w:ascii="Book Antiqua" w:hAnsi="Book Antiqua"/>
                <w:sz w:val="22"/>
                <w:szCs w:val="22"/>
              </w:rPr>
              <w:t>Manages time and workload effectively with particular reference to statutory obligations and timeframes.</w:t>
            </w:r>
          </w:p>
          <w:p w:rsidR="006F56F1" w:rsidRPr="006F56F1" w:rsidRDefault="006F56F1" w:rsidP="006F56F1">
            <w:pPr>
              <w:pStyle w:val="ListParagraph"/>
              <w:widowControl/>
              <w:numPr>
                <w:ilvl w:val="0"/>
                <w:numId w:val="29"/>
              </w:numPr>
              <w:suppressAutoHyphens w:val="0"/>
              <w:rPr>
                <w:rFonts w:ascii="Book Antiqua" w:hAnsi="Book Antiqua"/>
                <w:sz w:val="22"/>
                <w:szCs w:val="22"/>
              </w:rPr>
            </w:pPr>
            <w:r w:rsidRPr="006F56F1">
              <w:rPr>
                <w:rFonts w:ascii="Book Antiqua" w:hAnsi="Book Antiqua"/>
                <w:sz w:val="22"/>
                <w:szCs w:val="22"/>
              </w:rPr>
              <w:t>Demonstrates the required specialist H&amp;S knowledge, understanding and training for the role.</w:t>
            </w:r>
          </w:p>
          <w:p w:rsidR="003E2E98" w:rsidRPr="00724F22" w:rsidRDefault="003E2E98" w:rsidP="00C03B79">
            <w:pPr>
              <w:ind w:right="162"/>
              <w:jc w:val="both"/>
              <w:rPr>
                <w:rFonts w:ascii="Book Antiqua" w:hAnsi="Book Antiqua"/>
                <w:i/>
                <w:color w:val="000000"/>
                <w:sz w:val="16"/>
                <w:szCs w:val="16"/>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E2E98" w:rsidRPr="00724F22" w:rsidTr="00C03B79">
        <w:trPr>
          <w:trHeight w:val="1491"/>
        </w:trPr>
        <w:tc>
          <w:tcPr>
            <w:tcW w:w="10065" w:type="dxa"/>
            <w:tcBorders>
              <w:top w:val="double" w:sz="4" w:space="0" w:color="000000"/>
              <w:bottom w:val="double" w:sz="4" w:space="0" w:color="000000"/>
            </w:tcBorders>
            <w:shd w:val="clear" w:color="auto" w:fill="auto"/>
            <w:tcMar>
              <w:left w:w="93" w:type="dxa"/>
            </w:tcMar>
          </w:tcPr>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p w:rsidR="003E2E98" w:rsidRPr="00724F22" w:rsidRDefault="003E2E98" w:rsidP="00C03B79">
            <w:pPr>
              <w:spacing w:before="60" w:after="60"/>
              <w:ind w:right="-274"/>
              <w:rPr>
                <w:rFonts w:ascii="Book Antiqua" w:hAnsi="Book Antiqua"/>
              </w:rPr>
            </w:pPr>
          </w:p>
        </w:tc>
      </w:tr>
    </w:tbl>
    <w:p w:rsidR="003E2E98" w:rsidRDefault="003E2E98" w:rsidP="003407DF">
      <w:pPr>
        <w:pStyle w:val="BlockText"/>
        <w:ind w:left="0" w:right="-1"/>
        <w:rPr>
          <w:rFonts w:ascii="Book Antiqua" w:hAnsi="Book Antiqua"/>
          <w:b/>
          <w:sz w:val="22"/>
        </w:rPr>
      </w:pPr>
    </w:p>
    <w:p w:rsidR="003E2E98" w:rsidRDefault="003E2E98" w:rsidP="003407DF">
      <w:pPr>
        <w:pStyle w:val="BlockText"/>
        <w:ind w:left="0" w:right="-1"/>
        <w:rPr>
          <w:rFonts w:ascii="Book Antiqua" w:hAnsi="Book Antiqua"/>
          <w:b/>
          <w:sz w:val="22"/>
        </w:rPr>
      </w:pPr>
    </w:p>
    <w:p w:rsidR="00554D65" w:rsidRDefault="00554D65" w:rsidP="003407DF">
      <w:pPr>
        <w:pStyle w:val="BlockText"/>
        <w:ind w:left="0" w:right="-1"/>
        <w:rPr>
          <w:rFonts w:ascii="Book Antiqua" w:hAnsi="Book Antiqua"/>
          <w:b/>
          <w:sz w:val="22"/>
        </w:rPr>
      </w:pPr>
      <w:bookmarkStart w:id="0" w:name="_GoBack"/>
      <w:bookmarkEnd w:id="0"/>
    </w:p>
    <w:p w:rsidR="00D17D5F" w:rsidRPr="00724F22" w:rsidRDefault="00D17D5F" w:rsidP="003407DF">
      <w:pPr>
        <w:pStyle w:val="BlockText"/>
        <w:ind w:left="0" w:right="-1"/>
        <w:rPr>
          <w:rFonts w:ascii="Book Antiqua" w:hAnsi="Book Antiqua"/>
          <w:b/>
          <w:sz w:val="22"/>
        </w:rPr>
      </w:pPr>
      <w:r w:rsidRPr="00724F22">
        <w:rPr>
          <w:rFonts w:ascii="Book Antiqua" w:hAnsi="Book Antiqua"/>
          <w:b/>
          <w:sz w:val="22"/>
        </w:rPr>
        <w:t>Please indicate any particular experience and/or achievements you hold which you consider relevant to your application for this position</w:t>
      </w:r>
      <w:r w:rsidR="00554D65">
        <w:rPr>
          <w:rFonts w:ascii="Book Antiqua" w:hAnsi="Book Antiqua"/>
          <w:b/>
          <w:sz w:val="22"/>
        </w:rPr>
        <w:t xml:space="preserve"> </w:t>
      </w:r>
      <w:r w:rsidR="00554D65" w:rsidRPr="00554D65">
        <w:rPr>
          <w:rFonts w:ascii="Book Antiqua" w:hAnsi="Book Antiqua"/>
          <w:b/>
          <w:color w:val="000000"/>
          <w:sz w:val="22"/>
          <w:szCs w:val="22"/>
        </w:rPr>
        <w:t>(maximum 300 words</w:t>
      </w:r>
      <w:r w:rsidR="00554D65">
        <w:rPr>
          <w:rFonts w:ascii="Book Antiqua" w:hAnsi="Book Antiqua"/>
          <w:color w:val="000000"/>
          <w:sz w:val="22"/>
          <w:szCs w:val="22"/>
        </w:rPr>
        <w:t>)</w:t>
      </w:r>
      <w:r w:rsidR="00554D65" w:rsidRPr="00724F22">
        <w:rPr>
          <w:rFonts w:ascii="Book Antiqua" w:hAnsi="Book Antiqua"/>
          <w:color w:val="000000"/>
          <w:sz w:val="22"/>
          <w:szCs w:val="22"/>
        </w:rPr>
        <w:t>.</w:t>
      </w:r>
    </w:p>
    <w:p w:rsidR="00E600BE" w:rsidRPr="00724F22" w:rsidRDefault="00E600BE" w:rsidP="00E600BE">
      <w:pPr>
        <w:pStyle w:val="BlockText"/>
        <w:ind w:right="-1"/>
        <w:rPr>
          <w:rFonts w:ascii="Book Antiqua" w:hAnsi="Book Antiqua"/>
          <w:b/>
          <w:sz w:val="22"/>
        </w:rPr>
      </w:pPr>
    </w:p>
    <w:tbl>
      <w:tblPr>
        <w:tblW w:w="10065" w:type="dxa"/>
        <w:tblInd w:w="108" w:type="dxa"/>
        <w:tblLayout w:type="fixed"/>
        <w:tblLook w:val="0000" w:firstRow="0" w:lastRow="0" w:firstColumn="0" w:lastColumn="0" w:noHBand="0" w:noVBand="0"/>
      </w:tblPr>
      <w:tblGrid>
        <w:gridCol w:w="10065"/>
      </w:tblGrid>
      <w:tr w:rsidR="00D17D5F" w:rsidRPr="00724F22"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724F22" w:rsidRDefault="00D17D5F" w:rsidP="002D2E22">
            <w:pPr>
              <w:pStyle w:val="BlockText"/>
              <w:snapToGrid w:val="0"/>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tc>
      </w:tr>
    </w:tbl>
    <w:p w:rsidR="004877BB" w:rsidRDefault="004877BB" w:rsidP="00724F22">
      <w:pPr>
        <w:pStyle w:val="BlockText"/>
        <w:spacing w:line="360" w:lineRule="auto"/>
        <w:ind w:left="-567" w:right="-1"/>
        <w:rPr>
          <w:rFonts w:ascii="Book Antiqua" w:hAnsi="Book Antiqua"/>
          <w:b/>
          <w:sz w:val="22"/>
        </w:rPr>
      </w:pP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873925" w:rsidRPr="00724F22" w:rsidRDefault="00873925" w:rsidP="00873925">
      <w:pPr>
        <w:pStyle w:val="BlockText"/>
        <w:spacing w:line="360" w:lineRule="auto"/>
        <w:ind w:left="-567" w:right="-765"/>
        <w:rPr>
          <w:rFonts w:ascii="Book Antiqua" w:hAnsi="Book Antiqua"/>
          <w:b/>
          <w:sz w:val="20"/>
        </w:rPr>
      </w:pPr>
    </w:p>
    <w:p w:rsidR="00D17D5F" w:rsidRPr="00724F22" w:rsidRDefault="00D17D5F" w:rsidP="00873925">
      <w:pPr>
        <w:pStyle w:val="BlockText"/>
        <w:spacing w:line="360" w:lineRule="auto"/>
        <w:ind w:left="-567" w:right="-765"/>
        <w:rPr>
          <w:rFonts w:ascii="Book Antiqua" w:hAnsi="Book Antiqua"/>
          <w:b/>
          <w:sz w:val="20"/>
          <w:u w:val="single"/>
        </w:rPr>
      </w:pPr>
      <w:r w:rsidRPr="00724F22">
        <w:rPr>
          <w:rFonts w:ascii="Book Antiqua" w:hAnsi="Book Antiqua"/>
          <w:b/>
          <w:sz w:val="20"/>
        </w:rPr>
        <w:t xml:space="preserve">If successful, what period of notice are you required to give in your present employment: </w:t>
      </w:r>
      <w:r w:rsidRPr="00724F22">
        <w:rPr>
          <w:rFonts w:ascii="Book Antiqua" w:hAnsi="Book Antiqua"/>
          <w:b/>
          <w:sz w:val="20"/>
          <w:u w:val="single"/>
        </w:rPr>
        <w:tab/>
      </w:r>
      <w:r w:rsidRPr="00724F22">
        <w:rPr>
          <w:rFonts w:ascii="Book Antiqua" w:hAnsi="Book Antiqua"/>
          <w:b/>
          <w:sz w:val="20"/>
          <w:u w:val="single"/>
        </w:rPr>
        <w:tab/>
      </w:r>
      <w:r w:rsidRPr="00724F22">
        <w:rPr>
          <w:rFonts w:ascii="Book Antiqua" w:hAnsi="Book Antiqua"/>
          <w:b/>
          <w:sz w:val="20"/>
          <w:u w:val="single"/>
        </w:rPr>
        <w:tab/>
      </w:r>
    </w:p>
    <w:p w:rsidR="003F383A" w:rsidRDefault="003F383A" w:rsidP="00873925">
      <w:pPr>
        <w:pStyle w:val="BlockText"/>
        <w:spacing w:line="360" w:lineRule="auto"/>
        <w:ind w:left="-567" w:right="-765"/>
        <w:rPr>
          <w:rFonts w:ascii="Book Antiqua" w:hAnsi="Book Antiqua"/>
          <w:b/>
          <w:sz w:val="22"/>
          <w:u w:val="single"/>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171AD2"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171AD2">
        <w:rPr>
          <w:rFonts w:ascii="Book Antiqua" w:hAnsi="Book Antiqua"/>
          <w:b/>
          <w:sz w:val="20"/>
          <w:szCs w:val="20"/>
        </w:rPr>
        <w:t xml:space="preserve">You should ensure that you have completed the application form in full - please see attached checklist.  Please include all of the requested documentation and ensure that your application reaches </w:t>
      </w:r>
      <w:r w:rsidR="00C328AB">
        <w:rPr>
          <w:rFonts w:ascii="Book Antiqua" w:hAnsi="Book Antiqua"/>
          <w:b/>
          <w:sz w:val="20"/>
          <w:szCs w:val="20"/>
        </w:rPr>
        <w:t xml:space="preserve">the HR Section, </w:t>
      </w:r>
      <w:r w:rsidR="004877BB" w:rsidRPr="00171AD2">
        <w:rPr>
          <w:rFonts w:ascii="Book Antiqua" w:hAnsi="Book Antiqua"/>
          <w:b/>
          <w:sz w:val="20"/>
          <w:szCs w:val="20"/>
        </w:rPr>
        <w:t>Tipperary County</w:t>
      </w:r>
      <w:r w:rsidRPr="00171AD2">
        <w:rPr>
          <w:rFonts w:ascii="Book Antiqua" w:hAnsi="Book Antiqua"/>
          <w:b/>
          <w:sz w:val="20"/>
          <w:szCs w:val="20"/>
        </w:rPr>
        <w:t xml:space="preserve"> Council</w:t>
      </w:r>
      <w:r w:rsidR="00C328AB">
        <w:rPr>
          <w:rFonts w:ascii="Book Antiqua" w:hAnsi="Book Antiqua"/>
          <w:b/>
          <w:sz w:val="20"/>
          <w:szCs w:val="20"/>
        </w:rPr>
        <w:t>, Civic Offices, Clonmel, Co. Tipperary E91 N512</w:t>
      </w:r>
      <w:r w:rsidRPr="00171AD2">
        <w:rPr>
          <w:rFonts w:ascii="Book Antiqua" w:hAnsi="Book Antiqua"/>
          <w:b/>
          <w:sz w:val="20"/>
          <w:szCs w:val="20"/>
        </w:rPr>
        <w:t xml:space="preserve"> no later than </w:t>
      </w:r>
      <w:r w:rsidRPr="00171AD2">
        <w:rPr>
          <w:rFonts w:ascii="Book Antiqua" w:hAnsi="Book Antiqua"/>
          <w:b/>
          <w:color w:val="FF0000"/>
          <w:sz w:val="20"/>
          <w:szCs w:val="20"/>
        </w:rPr>
        <w:t xml:space="preserve">4.00pm, </w:t>
      </w:r>
      <w:r w:rsidR="00104C9D" w:rsidRPr="00171AD2">
        <w:rPr>
          <w:rFonts w:ascii="Book Antiqua" w:hAnsi="Book Antiqua"/>
          <w:b/>
          <w:color w:val="FF0000"/>
          <w:sz w:val="20"/>
          <w:szCs w:val="20"/>
        </w:rPr>
        <w:t xml:space="preserve">on </w:t>
      </w:r>
      <w:r w:rsidR="003E2E98">
        <w:rPr>
          <w:rFonts w:ascii="Book Antiqua" w:hAnsi="Book Antiqua"/>
          <w:b/>
          <w:color w:val="FF0000"/>
          <w:sz w:val="20"/>
          <w:szCs w:val="20"/>
        </w:rPr>
        <w:t>Friday 25</w:t>
      </w:r>
      <w:r w:rsidR="003E2E98" w:rsidRPr="003E2E98">
        <w:rPr>
          <w:rFonts w:ascii="Book Antiqua" w:hAnsi="Book Antiqua"/>
          <w:b/>
          <w:color w:val="FF0000"/>
          <w:sz w:val="20"/>
          <w:szCs w:val="20"/>
          <w:vertAlign w:val="superscript"/>
        </w:rPr>
        <w:t>th</w:t>
      </w:r>
      <w:r w:rsidR="003E2E98">
        <w:rPr>
          <w:rFonts w:ascii="Book Antiqua" w:hAnsi="Book Antiqua"/>
          <w:b/>
          <w:color w:val="FF0000"/>
          <w:sz w:val="20"/>
          <w:szCs w:val="20"/>
        </w:rPr>
        <w:t xml:space="preserve"> October, 2024</w:t>
      </w:r>
      <w:r w:rsidRPr="00171AD2">
        <w:rPr>
          <w:rFonts w:ascii="Book Antiqua" w:hAnsi="Book Antiqua"/>
          <w:b/>
          <w:sz w:val="20"/>
          <w:szCs w:val="20"/>
        </w:rPr>
        <w:t xml:space="preserve">. All </w:t>
      </w:r>
      <w:r w:rsidRPr="00171AD2">
        <w:rPr>
          <w:rFonts w:ascii="Book Antiqua" w:hAnsi="Book Antiqua"/>
          <w:b/>
          <w:sz w:val="20"/>
          <w:szCs w:val="20"/>
          <w:u w:val="single"/>
        </w:rPr>
        <w:t>incomplete applications</w:t>
      </w:r>
      <w:r w:rsidRPr="00171AD2">
        <w:rPr>
          <w:rFonts w:ascii="Book Antiqua" w:hAnsi="Book Antiqua"/>
          <w:b/>
          <w:sz w:val="20"/>
          <w:szCs w:val="20"/>
        </w:rPr>
        <w:t xml:space="preserve"> will be returned as invalid after the closing date and will </w:t>
      </w:r>
      <w:r w:rsidRPr="00171AD2">
        <w:rPr>
          <w:rFonts w:ascii="Book Antiqua" w:hAnsi="Book Antiqua"/>
          <w:b/>
          <w:sz w:val="20"/>
          <w:szCs w:val="20"/>
          <w:u w:val="single"/>
        </w:rPr>
        <w:t>not</w:t>
      </w:r>
      <w:r w:rsidRPr="00171AD2">
        <w:rPr>
          <w:rFonts w:ascii="Book Antiqua" w:hAnsi="Book Antiqua"/>
          <w:b/>
          <w:sz w:val="20"/>
          <w:szCs w:val="20"/>
        </w:rPr>
        <w:t xml:space="preserve"> be included in the competition.  </w:t>
      </w:r>
    </w:p>
    <w:p w:rsidR="00D17D5F" w:rsidRPr="00171AD2" w:rsidRDefault="00D17D5F" w:rsidP="00227BE6">
      <w:pPr>
        <w:pStyle w:val="BlockText"/>
        <w:spacing w:line="360" w:lineRule="auto"/>
        <w:ind w:left="0" w:right="-143"/>
        <w:rPr>
          <w:rFonts w:ascii="Book Antiqua" w:hAnsi="Book Antiqua"/>
          <w:b/>
          <w:sz w:val="20"/>
          <w:szCs w:val="20"/>
        </w:rPr>
      </w:pPr>
    </w:p>
    <w:p w:rsidR="00D17D5F" w:rsidRPr="00171AD2"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171AD2">
        <w:rPr>
          <w:rFonts w:ascii="Book Antiqua" w:hAnsi="Book Antiqua"/>
          <w:b/>
          <w:sz w:val="20"/>
          <w:szCs w:val="20"/>
        </w:rPr>
        <w:t xml:space="preserve">You should satisfy yourself that you are eligible under the </w:t>
      </w:r>
      <w:r w:rsidR="003234FC" w:rsidRPr="00171AD2">
        <w:rPr>
          <w:rFonts w:ascii="Book Antiqua" w:hAnsi="Book Antiqua"/>
          <w:b/>
          <w:sz w:val="20"/>
          <w:szCs w:val="20"/>
        </w:rPr>
        <w:t>criteria set out for the position</w:t>
      </w:r>
      <w:r w:rsidRPr="00171AD2">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171AD2" w:rsidRDefault="00D17D5F" w:rsidP="00227BE6">
      <w:pPr>
        <w:pStyle w:val="BlockText"/>
        <w:spacing w:line="360" w:lineRule="auto"/>
        <w:ind w:left="0" w:right="-143"/>
        <w:rPr>
          <w:rFonts w:ascii="Book Antiqua" w:hAnsi="Book Antiqua"/>
          <w:b/>
          <w:sz w:val="20"/>
          <w:szCs w:val="20"/>
        </w:rPr>
      </w:pPr>
    </w:p>
    <w:p w:rsidR="003B04BE" w:rsidRPr="00171AD2"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171AD2">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171AD2" w:rsidRDefault="003B04BE" w:rsidP="003B04BE">
      <w:pPr>
        <w:pStyle w:val="ListParagraph"/>
        <w:rPr>
          <w:rFonts w:ascii="Book Antiqua" w:hAnsi="Book Antiqua"/>
          <w:b/>
          <w:color w:val="000000" w:themeColor="text1"/>
          <w:sz w:val="20"/>
          <w:szCs w:val="20"/>
        </w:rPr>
      </w:pPr>
    </w:p>
    <w:p w:rsidR="00D17D5F" w:rsidRPr="00171AD2" w:rsidRDefault="003B04BE" w:rsidP="003B04BE">
      <w:pPr>
        <w:pStyle w:val="BlockText"/>
        <w:numPr>
          <w:ilvl w:val="0"/>
          <w:numId w:val="2"/>
        </w:numPr>
        <w:tabs>
          <w:tab w:val="left" w:pos="-2324"/>
        </w:tabs>
        <w:spacing w:line="360" w:lineRule="auto"/>
        <w:ind w:right="-143"/>
        <w:rPr>
          <w:rFonts w:ascii="Book Antiqua" w:hAnsi="Book Antiqua"/>
          <w:b/>
          <w:sz w:val="20"/>
          <w:szCs w:val="20"/>
        </w:rPr>
      </w:pPr>
      <w:r w:rsidRPr="00171AD2">
        <w:rPr>
          <w:rFonts w:ascii="Book Antiqua" w:hAnsi="Book Antiqua"/>
          <w:b/>
          <w:color w:val="000000" w:themeColor="text1"/>
          <w:sz w:val="20"/>
          <w:szCs w:val="20"/>
        </w:rPr>
        <w:t>While not an essential requirement for the position, if you hold a full valid driving licence, please include a copy with your application.</w:t>
      </w:r>
    </w:p>
    <w:p w:rsidR="003B04BE" w:rsidRPr="00171AD2" w:rsidRDefault="003B04BE" w:rsidP="003B04BE">
      <w:pPr>
        <w:pStyle w:val="BodyTextIndent"/>
        <w:spacing w:after="0" w:line="360" w:lineRule="auto"/>
        <w:ind w:left="0" w:right="-143"/>
        <w:jc w:val="both"/>
        <w:rPr>
          <w:rFonts w:ascii="Book Antiqua" w:hAnsi="Book Antiqua"/>
          <w:b/>
          <w:sz w:val="20"/>
          <w:szCs w:val="20"/>
        </w:rPr>
      </w:pPr>
    </w:p>
    <w:p w:rsidR="00D17D5F" w:rsidRPr="00171AD2"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171AD2">
        <w:rPr>
          <w:rFonts w:ascii="Book Antiqua" w:hAnsi="Book Antiqua"/>
          <w:b/>
          <w:sz w:val="20"/>
          <w:szCs w:val="20"/>
        </w:rPr>
        <w:t>Please note that canvassing by, or on behalf of applicants, will disqualify them from the competition.</w:t>
      </w:r>
    </w:p>
    <w:p w:rsidR="00D17D5F" w:rsidRPr="00171AD2" w:rsidRDefault="00D17D5F" w:rsidP="00227BE6">
      <w:pPr>
        <w:pStyle w:val="BlockText"/>
        <w:spacing w:line="360" w:lineRule="auto"/>
        <w:ind w:right="-143"/>
        <w:rPr>
          <w:rFonts w:ascii="Book Antiqua" w:hAnsi="Book Antiqua"/>
          <w:b/>
          <w:sz w:val="20"/>
          <w:szCs w:val="20"/>
        </w:rPr>
      </w:pPr>
    </w:p>
    <w:p w:rsidR="00D17D5F" w:rsidRPr="00724F22" w:rsidRDefault="00D17D5F" w:rsidP="00227BE6">
      <w:pPr>
        <w:pStyle w:val="BlockText"/>
        <w:numPr>
          <w:ilvl w:val="0"/>
          <w:numId w:val="2"/>
        </w:numPr>
        <w:tabs>
          <w:tab w:val="left" w:pos="-2324"/>
        </w:tabs>
        <w:spacing w:line="360" w:lineRule="auto"/>
        <w:ind w:right="-143"/>
        <w:rPr>
          <w:rFonts w:ascii="Book Antiqua" w:hAnsi="Book Antiqua"/>
          <w:b/>
          <w:sz w:val="18"/>
        </w:rPr>
      </w:pPr>
      <w:r w:rsidRPr="00171AD2">
        <w:rPr>
          <w:rFonts w:ascii="Book Antiqua" w:hAnsi="Book Antiqua"/>
          <w:b/>
          <w:sz w:val="20"/>
          <w:szCs w:val="20"/>
        </w:rPr>
        <w:lastRenderedPageBreak/>
        <w:t>The information supplied in this form is held on the understanding of confidence, subject to the requirement of the Freedom of Information Act 1997 or other legal requirements</w:t>
      </w:r>
      <w:r w:rsidRPr="00724F22">
        <w:rPr>
          <w:rFonts w:ascii="Book Antiqua" w:hAnsi="Book Antiqua"/>
          <w:b/>
          <w:sz w:val="18"/>
        </w:rPr>
        <w:t>.</w:t>
      </w:r>
    </w:p>
    <w:p w:rsidR="00485651" w:rsidRDefault="00485651" w:rsidP="00724F22">
      <w:pPr>
        <w:ind w:left="-142"/>
        <w:jc w:val="both"/>
        <w:rPr>
          <w:rFonts w:ascii="Book Antiqua" w:hAnsi="Book Antiqua"/>
        </w:rPr>
      </w:pPr>
    </w:p>
    <w:p w:rsidR="00724F22" w:rsidRPr="000D7A58" w:rsidRDefault="000D7A58" w:rsidP="00724F22">
      <w:pPr>
        <w:ind w:left="-142"/>
        <w:jc w:val="both"/>
        <w:rPr>
          <w:rFonts w:ascii="Book Antiqua" w:hAnsi="Book Antiqua"/>
        </w:rPr>
      </w:pPr>
      <w:r>
        <w:rPr>
          <w:rFonts w:ascii="Book Antiqua" w:hAnsi="Book Antiqua"/>
        </w:rPr>
        <w:t xml:space="preserve">I </w:t>
      </w:r>
      <w:r w:rsidR="00724F22" w:rsidRPr="000D7A58">
        <w:rPr>
          <w:rFonts w:ascii="Book Antiqua" w:hAnsi="Book Antiqua"/>
        </w:rPr>
        <w:t>hereby declare that</w:t>
      </w:r>
      <w:r w:rsidR="003B4A30" w:rsidRPr="000D7A58">
        <w:rPr>
          <w:rFonts w:ascii="Book Antiqua" w:hAnsi="Book Antiqua"/>
        </w:rPr>
        <w:t xml:space="preserve"> I have complied with all the requirements on the attached checklist and</w:t>
      </w:r>
      <w:r w:rsidR="00724F22" w:rsidRPr="000D7A58">
        <w:rPr>
          <w:rFonts w:ascii="Book Antiqua" w:hAnsi="Book Antiqu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D7A58">
        <w:rPr>
          <w:rFonts w:ascii="Book Antiqua" w:hAnsi="Book Antiqua"/>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p>
    <w:p w:rsidR="00724F22" w:rsidRDefault="00724F22" w:rsidP="00227BE6">
      <w:pPr>
        <w:pStyle w:val="BlockText"/>
        <w:spacing w:line="360" w:lineRule="auto"/>
        <w:ind w:left="-567" w:right="-143"/>
        <w:jc w:val="left"/>
        <w:rPr>
          <w:rFonts w:ascii="Book Antiqua" w:hAnsi="Book Antiqua"/>
          <w:b/>
        </w:rPr>
      </w:pPr>
    </w:p>
    <w:p w:rsidR="00693A77" w:rsidRPr="00693A77" w:rsidRDefault="00693A77" w:rsidP="00693A77">
      <w:pPr>
        <w:pStyle w:val="BlockText"/>
        <w:spacing w:line="360" w:lineRule="auto"/>
        <w:ind w:left="0" w:right="-143"/>
        <w:jc w:val="left"/>
        <w:rPr>
          <w:rFonts w:ascii="Book Antiqua" w:hAnsi="Book Antiqua"/>
          <w:b/>
          <w:color w:val="FF0000"/>
        </w:rPr>
      </w:pPr>
    </w:p>
    <w:p w:rsidR="00D17D5F" w:rsidRPr="000D7A58" w:rsidRDefault="00D17D5F" w:rsidP="00D17D5F">
      <w:pPr>
        <w:pStyle w:val="BlockText"/>
        <w:spacing w:line="360" w:lineRule="auto"/>
        <w:ind w:right="-765"/>
        <w:jc w:val="center"/>
        <w:rPr>
          <w:rFonts w:ascii="Book Antiqua" w:hAnsi="Book Antiqua"/>
          <w:b/>
        </w:rPr>
      </w:pPr>
    </w:p>
    <w:p w:rsidR="00D17D5F" w:rsidRPr="000D7A58" w:rsidRDefault="00D17D5F" w:rsidP="00D17D5F">
      <w:pPr>
        <w:pStyle w:val="BlockText"/>
        <w:spacing w:line="360" w:lineRule="auto"/>
        <w:ind w:right="-765"/>
        <w:jc w:val="center"/>
        <w:rPr>
          <w:rFonts w:ascii="Book Antiqua" w:hAnsi="Book Antiqua"/>
          <w:b/>
          <w:u w:val="single"/>
        </w:rPr>
      </w:pPr>
      <w:r w:rsidRPr="000D7A58">
        <w:rPr>
          <w:rFonts w:ascii="Book Antiqua" w:hAnsi="Book Antiqua"/>
          <w:b/>
        </w:rPr>
        <w:t xml:space="preserve">Signature of Applicant: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p>
    <w:p w:rsidR="00873925" w:rsidRPr="000D7A58" w:rsidRDefault="00873925" w:rsidP="00D17D5F">
      <w:pPr>
        <w:pStyle w:val="BlockText"/>
        <w:spacing w:line="360" w:lineRule="auto"/>
        <w:ind w:right="-765"/>
        <w:jc w:val="center"/>
        <w:rPr>
          <w:rFonts w:ascii="Book Antiqua" w:hAnsi="Book Antiqua"/>
          <w:b/>
        </w:rPr>
      </w:pPr>
    </w:p>
    <w:p w:rsidR="00460FCD" w:rsidRDefault="00D17D5F" w:rsidP="00485651">
      <w:pPr>
        <w:pStyle w:val="BlockText"/>
        <w:spacing w:line="360" w:lineRule="auto"/>
        <w:ind w:right="-765"/>
        <w:jc w:val="center"/>
        <w:rPr>
          <w:b/>
          <w:i/>
          <w:sz w:val="22"/>
          <w:szCs w:val="22"/>
        </w:rPr>
      </w:pPr>
      <w:r w:rsidRPr="000D7A58">
        <w:rPr>
          <w:rFonts w:ascii="Book Antiqua" w:hAnsi="Book Antiqua"/>
          <w:b/>
        </w:rPr>
        <w:t xml:space="preserve">Date: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950909">
        <w:rPr>
          <w:b/>
          <w:i/>
          <w:sz w:val="22"/>
          <w:szCs w:val="22"/>
        </w:rPr>
        <w:t xml:space="preserve">  </w:t>
      </w:r>
    </w:p>
    <w:p w:rsidR="00693A77" w:rsidRDefault="00693A77">
      <w:pPr>
        <w:widowControl/>
        <w:suppressAutoHyphens w:val="0"/>
        <w:spacing w:after="200" w:line="276" w:lineRule="auto"/>
        <w:rPr>
          <w:b/>
          <w:i/>
          <w:sz w:val="22"/>
          <w:szCs w:val="22"/>
        </w:rPr>
      </w:pPr>
    </w:p>
    <w:sectPr w:rsidR="00693A77" w:rsidSect="00332A3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012" w:rsidRDefault="00396012" w:rsidP="00724F22">
      <w:r>
        <w:separator/>
      </w:r>
    </w:p>
  </w:endnote>
  <w:endnote w:type="continuationSeparator" w:id="0">
    <w:p w:rsidR="00396012" w:rsidRDefault="00396012"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012" w:rsidRDefault="00396012" w:rsidP="00724F22">
      <w:r>
        <w:separator/>
      </w:r>
    </w:p>
  </w:footnote>
  <w:footnote w:type="continuationSeparator" w:id="0">
    <w:p w:rsidR="00396012" w:rsidRDefault="00396012"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23151CA"/>
    <w:multiLevelType w:val="hybridMultilevel"/>
    <w:tmpl w:val="A9F6BD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3F2029F"/>
    <w:multiLevelType w:val="hybridMultilevel"/>
    <w:tmpl w:val="5B3EC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46492D"/>
    <w:multiLevelType w:val="hybridMultilevel"/>
    <w:tmpl w:val="0FEC5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5D16B9"/>
    <w:multiLevelType w:val="hybridMultilevel"/>
    <w:tmpl w:val="CBC26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1561BF"/>
    <w:multiLevelType w:val="hybridMultilevel"/>
    <w:tmpl w:val="2EBAE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832A89"/>
    <w:multiLevelType w:val="hybridMultilevel"/>
    <w:tmpl w:val="E4182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A527F"/>
    <w:multiLevelType w:val="hybridMultilevel"/>
    <w:tmpl w:val="478C1658"/>
    <w:lvl w:ilvl="0" w:tplc="85AA3FD6">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1"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3"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7F204A"/>
    <w:multiLevelType w:val="hybridMultilevel"/>
    <w:tmpl w:val="DA4C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9"/>
  </w:num>
  <w:num w:numId="5">
    <w:abstractNumId w:val="2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0"/>
  </w:num>
  <w:num w:numId="10">
    <w:abstractNumId w:val="3"/>
  </w:num>
  <w:num w:numId="11">
    <w:abstractNumId w:val="8"/>
  </w:num>
  <w:num w:numId="12">
    <w:abstractNumId w:val="22"/>
  </w:num>
  <w:num w:numId="13">
    <w:abstractNumId w:val="15"/>
  </w:num>
  <w:num w:numId="14">
    <w:abstractNumId w:val="27"/>
  </w:num>
  <w:num w:numId="15">
    <w:abstractNumId w:val="21"/>
  </w:num>
  <w:num w:numId="16">
    <w:abstractNumId w:val="25"/>
  </w:num>
  <w:num w:numId="17">
    <w:abstractNumId w:val="16"/>
  </w:num>
  <w:num w:numId="18">
    <w:abstractNumId w:val="14"/>
  </w:num>
  <w:num w:numId="19">
    <w:abstractNumId w:val="12"/>
  </w:num>
  <w:num w:numId="20">
    <w:abstractNumId w:val="19"/>
  </w:num>
  <w:num w:numId="21">
    <w:abstractNumId w:val="18"/>
  </w:num>
  <w:num w:numId="22">
    <w:abstractNumId w:val="24"/>
  </w:num>
  <w:num w:numId="23">
    <w:abstractNumId w:val="17"/>
  </w:num>
  <w:num w:numId="24">
    <w:abstractNumId w:val="4"/>
  </w:num>
  <w:num w:numId="25">
    <w:abstractNumId w:val="10"/>
  </w:num>
  <w:num w:numId="26">
    <w:abstractNumId w:val="7"/>
  </w:num>
  <w:num w:numId="27">
    <w:abstractNumId w:val="5"/>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940CF"/>
    <w:rsid w:val="000A3D66"/>
    <w:rsid w:val="000D7A58"/>
    <w:rsid w:val="00104C9D"/>
    <w:rsid w:val="00121AD9"/>
    <w:rsid w:val="001349C5"/>
    <w:rsid w:val="00135EA1"/>
    <w:rsid w:val="00151CDD"/>
    <w:rsid w:val="0016305A"/>
    <w:rsid w:val="0016482D"/>
    <w:rsid w:val="00171AD2"/>
    <w:rsid w:val="00193DE0"/>
    <w:rsid w:val="001D2F62"/>
    <w:rsid w:val="002064EE"/>
    <w:rsid w:val="00227BE6"/>
    <w:rsid w:val="0023372A"/>
    <w:rsid w:val="00236BEB"/>
    <w:rsid w:val="002643F0"/>
    <w:rsid w:val="00266D78"/>
    <w:rsid w:val="002717A1"/>
    <w:rsid w:val="002A27BA"/>
    <w:rsid w:val="002B365E"/>
    <w:rsid w:val="002D2E22"/>
    <w:rsid w:val="002D62AD"/>
    <w:rsid w:val="002E0D02"/>
    <w:rsid w:val="002E2C88"/>
    <w:rsid w:val="00303E3D"/>
    <w:rsid w:val="003234FC"/>
    <w:rsid w:val="00332A31"/>
    <w:rsid w:val="003407DF"/>
    <w:rsid w:val="003474DC"/>
    <w:rsid w:val="00396012"/>
    <w:rsid w:val="003970E5"/>
    <w:rsid w:val="003B04BE"/>
    <w:rsid w:val="003B4A30"/>
    <w:rsid w:val="003E2E98"/>
    <w:rsid w:val="003E734B"/>
    <w:rsid w:val="003F383A"/>
    <w:rsid w:val="00407A21"/>
    <w:rsid w:val="00460FCD"/>
    <w:rsid w:val="00485651"/>
    <w:rsid w:val="004877BB"/>
    <w:rsid w:val="004A52AE"/>
    <w:rsid w:val="004C701B"/>
    <w:rsid w:val="004E27F0"/>
    <w:rsid w:val="00506EC8"/>
    <w:rsid w:val="005103D7"/>
    <w:rsid w:val="0052294B"/>
    <w:rsid w:val="00531CED"/>
    <w:rsid w:val="005363B9"/>
    <w:rsid w:val="00542568"/>
    <w:rsid w:val="00554D65"/>
    <w:rsid w:val="0058471F"/>
    <w:rsid w:val="005B7CA3"/>
    <w:rsid w:val="005C4152"/>
    <w:rsid w:val="005E08FA"/>
    <w:rsid w:val="00614605"/>
    <w:rsid w:val="006372AA"/>
    <w:rsid w:val="00637AEC"/>
    <w:rsid w:val="00646769"/>
    <w:rsid w:val="00660C56"/>
    <w:rsid w:val="00693A77"/>
    <w:rsid w:val="006F56F1"/>
    <w:rsid w:val="00704DA3"/>
    <w:rsid w:val="00724F22"/>
    <w:rsid w:val="00752185"/>
    <w:rsid w:val="00787B46"/>
    <w:rsid w:val="007946C2"/>
    <w:rsid w:val="007F2252"/>
    <w:rsid w:val="00804634"/>
    <w:rsid w:val="00835E2B"/>
    <w:rsid w:val="0085450E"/>
    <w:rsid w:val="008549CF"/>
    <w:rsid w:val="00873925"/>
    <w:rsid w:val="00895CB3"/>
    <w:rsid w:val="008D72C2"/>
    <w:rsid w:val="008E3B41"/>
    <w:rsid w:val="008E3F00"/>
    <w:rsid w:val="00902EFD"/>
    <w:rsid w:val="00903AC6"/>
    <w:rsid w:val="0091375D"/>
    <w:rsid w:val="00937C10"/>
    <w:rsid w:val="00982645"/>
    <w:rsid w:val="009C6D6C"/>
    <w:rsid w:val="009F13D9"/>
    <w:rsid w:val="00A1743A"/>
    <w:rsid w:val="00A56BC2"/>
    <w:rsid w:val="00AD2FC2"/>
    <w:rsid w:val="00AE34D1"/>
    <w:rsid w:val="00AF362B"/>
    <w:rsid w:val="00B05C3E"/>
    <w:rsid w:val="00B15C7E"/>
    <w:rsid w:val="00B61582"/>
    <w:rsid w:val="00B70F93"/>
    <w:rsid w:val="00B728E5"/>
    <w:rsid w:val="00B75CBF"/>
    <w:rsid w:val="00B80311"/>
    <w:rsid w:val="00B926DF"/>
    <w:rsid w:val="00B96E63"/>
    <w:rsid w:val="00BB421B"/>
    <w:rsid w:val="00BF121B"/>
    <w:rsid w:val="00BF71EC"/>
    <w:rsid w:val="00C22B2D"/>
    <w:rsid w:val="00C328AB"/>
    <w:rsid w:val="00C36B4B"/>
    <w:rsid w:val="00C36E36"/>
    <w:rsid w:val="00C927DC"/>
    <w:rsid w:val="00CA4702"/>
    <w:rsid w:val="00CC293B"/>
    <w:rsid w:val="00D161E0"/>
    <w:rsid w:val="00D17D5F"/>
    <w:rsid w:val="00D30DD1"/>
    <w:rsid w:val="00D5413E"/>
    <w:rsid w:val="00DB575A"/>
    <w:rsid w:val="00E052E7"/>
    <w:rsid w:val="00E600BE"/>
    <w:rsid w:val="00E80F25"/>
    <w:rsid w:val="00E86E18"/>
    <w:rsid w:val="00E9163D"/>
    <w:rsid w:val="00EA78CA"/>
    <w:rsid w:val="00ED2FCD"/>
    <w:rsid w:val="00EE5108"/>
    <w:rsid w:val="00F23941"/>
    <w:rsid w:val="00F57DAD"/>
    <w:rsid w:val="00F90242"/>
    <w:rsid w:val="00F938C3"/>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9241"/>
  <w15:docId w15:val="{DA1251F8-963E-454A-A819-2A519C9B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4F81B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4F81B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0000FF" w:themeColor="hyperlink"/>
      <w:u w:val="single"/>
    </w:rPr>
  </w:style>
  <w:style w:type="paragraph" w:customStyle="1" w:styleId="Default">
    <w:name w:val="Default"/>
    <w:rsid w:val="0039601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3970E5"/>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52A31-C654-4115-AE56-58A6FA3F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O'Brien, Shannon</cp:lastModifiedBy>
  <cp:revision>8</cp:revision>
  <cp:lastPrinted>2017-08-14T12:50:00Z</cp:lastPrinted>
  <dcterms:created xsi:type="dcterms:W3CDTF">2023-11-15T12:11:00Z</dcterms:created>
  <dcterms:modified xsi:type="dcterms:W3CDTF">2024-10-10T08:50:00Z</dcterms:modified>
</cp:coreProperties>
</file>