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7D0" w:rsidRPr="00862F70" w:rsidRDefault="005A57D0" w:rsidP="00B33028">
      <w:pPr>
        <w:pStyle w:val="Heading2"/>
        <w:ind w:right="-858" w:firstLine="720"/>
        <w:rPr>
          <w:b w:val="0"/>
          <w:sz w:val="24"/>
          <w:szCs w:val="24"/>
        </w:rPr>
      </w:pPr>
      <w:r w:rsidRPr="00862F70">
        <w:rPr>
          <w:b w:val="0"/>
          <w:noProof/>
          <w:sz w:val="24"/>
          <w:szCs w:val="24"/>
        </w:rPr>
        <w:drawing>
          <wp:anchor distT="0" distB="0" distL="114300" distR="114300" simplePos="0" relativeHeight="251662336" behindDoc="1" locked="0" layoutInCell="1" allowOverlap="1">
            <wp:simplePos x="0" y="0"/>
            <wp:positionH relativeFrom="column">
              <wp:posOffset>-323850</wp:posOffset>
            </wp:positionH>
            <wp:positionV relativeFrom="paragraph">
              <wp:posOffset>0</wp:posOffset>
            </wp:positionV>
            <wp:extent cx="3352800" cy="1323975"/>
            <wp:effectExtent l="0" t="0" r="0" b="0"/>
            <wp:wrapNone/>
            <wp:docPr id="2" name="Picture 1" descr="C:\Users\mary.quigley\AppData\Local\Microsoft\Windows\Temporary Internet Files\Content.Outlook\9ZSOLWVR\TipperaryCC Logo RGB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quigley\AppData\Local\Microsoft\Windows\Temporary Internet Files\Content.Outlook\9ZSOLWVR\TipperaryCC Logo RGB (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1323975"/>
                    </a:xfrm>
                    <a:prstGeom prst="rect">
                      <a:avLst/>
                    </a:prstGeom>
                    <a:noFill/>
                    <a:ln w="9525">
                      <a:noFill/>
                      <a:miter lim="800000"/>
                      <a:headEnd/>
                      <a:tailEnd/>
                    </a:ln>
                  </pic:spPr>
                </pic:pic>
              </a:graphicData>
            </a:graphic>
          </wp:anchor>
        </w:drawing>
      </w:r>
    </w:p>
    <w:p w:rsidR="001D27A3" w:rsidRDefault="001D27A3" w:rsidP="001D27A3">
      <w:pPr>
        <w:pStyle w:val="BlockText"/>
        <w:ind w:left="0" w:firstLine="0"/>
        <w:jc w:val="left"/>
        <w:rPr>
          <w:rFonts w:ascii="Arial" w:hAnsi="Arial" w:cs="Arial"/>
          <w:b/>
          <w:szCs w:val="24"/>
        </w:rPr>
      </w:pPr>
    </w:p>
    <w:p w:rsidR="001D27A3" w:rsidRDefault="001D27A3" w:rsidP="001D27A3">
      <w:pPr>
        <w:pStyle w:val="BlockText"/>
        <w:ind w:left="0" w:firstLine="0"/>
        <w:jc w:val="left"/>
        <w:rPr>
          <w:rFonts w:ascii="Arial" w:hAnsi="Arial" w:cs="Arial"/>
          <w:b/>
          <w:szCs w:val="24"/>
        </w:rPr>
      </w:pPr>
    </w:p>
    <w:p w:rsidR="001D27A3" w:rsidRDefault="001D27A3" w:rsidP="001D27A3">
      <w:pPr>
        <w:pStyle w:val="BlockText"/>
        <w:ind w:left="0" w:firstLine="0"/>
        <w:jc w:val="left"/>
        <w:rPr>
          <w:rFonts w:ascii="Arial" w:hAnsi="Arial" w:cs="Arial"/>
          <w:b/>
          <w:szCs w:val="24"/>
        </w:rPr>
      </w:pPr>
    </w:p>
    <w:p w:rsidR="001D27A3" w:rsidRDefault="001D27A3" w:rsidP="001D27A3">
      <w:pPr>
        <w:pStyle w:val="BlockText"/>
        <w:ind w:left="0" w:firstLine="0"/>
        <w:jc w:val="left"/>
        <w:rPr>
          <w:rFonts w:ascii="Arial" w:hAnsi="Arial" w:cs="Arial"/>
          <w:b/>
          <w:szCs w:val="24"/>
        </w:rPr>
      </w:pPr>
    </w:p>
    <w:p w:rsidR="001D27A3" w:rsidRDefault="001D27A3" w:rsidP="001D27A3">
      <w:pPr>
        <w:pStyle w:val="BlockText"/>
        <w:ind w:left="0" w:firstLine="0"/>
        <w:jc w:val="left"/>
        <w:rPr>
          <w:rFonts w:ascii="Arial" w:hAnsi="Arial" w:cs="Arial"/>
          <w:b/>
          <w:szCs w:val="24"/>
        </w:rPr>
      </w:pPr>
    </w:p>
    <w:p w:rsidR="001D27A3" w:rsidRDefault="001D27A3" w:rsidP="001D27A3">
      <w:pPr>
        <w:pStyle w:val="BlockText"/>
        <w:ind w:left="0" w:firstLine="0"/>
        <w:jc w:val="left"/>
        <w:rPr>
          <w:rFonts w:ascii="Arial" w:hAnsi="Arial" w:cs="Arial"/>
          <w:b/>
          <w:szCs w:val="24"/>
        </w:rPr>
      </w:pPr>
    </w:p>
    <w:p w:rsidR="00862F70" w:rsidRPr="00862F70" w:rsidRDefault="00435F04" w:rsidP="001D27A3">
      <w:pPr>
        <w:pStyle w:val="BlockText"/>
        <w:ind w:left="0" w:firstLine="0"/>
        <w:jc w:val="left"/>
        <w:rPr>
          <w:rFonts w:ascii="Arial" w:hAnsi="Arial" w:cs="Arial"/>
          <w:b/>
          <w:szCs w:val="24"/>
        </w:rPr>
      </w:pPr>
      <w:r w:rsidRPr="00862F70">
        <w:rPr>
          <w:rFonts w:ascii="Arial" w:hAnsi="Arial" w:cs="Arial"/>
          <w:b/>
          <w:szCs w:val="24"/>
        </w:rPr>
        <w:t>APPLICATION FOR RESIDENCY A</w:t>
      </w:r>
      <w:r w:rsidR="00480F36" w:rsidRPr="00862F70">
        <w:rPr>
          <w:rFonts w:ascii="Arial" w:hAnsi="Arial" w:cs="Arial"/>
          <w:b/>
          <w:szCs w:val="24"/>
        </w:rPr>
        <w:t>T</w:t>
      </w:r>
      <w:r w:rsidR="00B74F11" w:rsidRPr="00862F70">
        <w:rPr>
          <w:rFonts w:ascii="Arial" w:hAnsi="Arial" w:cs="Arial"/>
          <w:b/>
          <w:szCs w:val="24"/>
        </w:rPr>
        <w:t xml:space="preserve"> </w:t>
      </w:r>
      <w:r w:rsidR="00480F36" w:rsidRPr="00862F70">
        <w:rPr>
          <w:rFonts w:ascii="Arial" w:hAnsi="Arial" w:cs="Arial"/>
          <w:b/>
          <w:szCs w:val="24"/>
        </w:rPr>
        <w:t>THE</w:t>
      </w:r>
    </w:p>
    <w:p w:rsidR="005A57D0" w:rsidRDefault="00480F36" w:rsidP="001D27A3">
      <w:pPr>
        <w:pStyle w:val="BlockText"/>
        <w:ind w:left="0" w:firstLine="0"/>
        <w:jc w:val="left"/>
        <w:rPr>
          <w:rFonts w:ascii="Arial" w:hAnsi="Arial" w:cs="Arial"/>
          <w:b/>
          <w:szCs w:val="24"/>
        </w:rPr>
      </w:pPr>
      <w:r w:rsidRPr="00862F70">
        <w:rPr>
          <w:rFonts w:ascii="Arial" w:hAnsi="Arial" w:cs="Arial"/>
          <w:b/>
          <w:szCs w:val="24"/>
        </w:rPr>
        <w:t>TYRONE GUTHRIE CENTRE 20</w:t>
      </w:r>
      <w:r w:rsidR="00DD4C59" w:rsidRPr="00862F70">
        <w:rPr>
          <w:rFonts w:ascii="Arial" w:hAnsi="Arial" w:cs="Arial"/>
          <w:b/>
          <w:szCs w:val="24"/>
        </w:rPr>
        <w:t>2</w:t>
      </w:r>
      <w:r w:rsidR="00591BD4">
        <w:rPr>
          <w:rFonts w:ascii="Arial" w:hAnsi="Arial" w:cs="Arial"/>
          <w:b/>
          <w:szCs w:val="24"/>
        </w:rPr>
        <w:t>5</w:t>
      </w:r>
    </w:p>
    <w:p w:rsidR="00862F70" w:rsidRPr="00862F70" w:rsidRDefault="00862F70" w:rsidP="001D27A3">
      <w:pPr>
        <w:pStyle w:val="BlockText"/>
        <w:ind w:left="0" w:firstLine="0"/>
        <w:jc w:val="left"/>
        <w:rPr>
          <w:rFonts w:ascii="Arial" w:hAnsi="Arial" w:cs="Arial"/>
          <w:b/>
          <w:color w:val="FF0000"/>
          <w:szCs w:val="24"/>
        </w:rPr>
      </w:pPr>
      <w:r w:rsidRPr="00862F70">
        <w:rPr>
          <w:rFonts w:ascii="Arial" w:hAnsi="Arial" w:cs="Arial"/>
          <w:b/>
          <w:color w:val="FF0000"/>
          <w:szCs w:val="24"/>
        </w:rPr>
        <w:t xml:space="preserve">Closing Date: 12 noon </w:t>
      </w:r>
      <w:r w:rsidR="00D00D3A" w:rsidRPr="00C17513">
        <w:rPr>
          <w:rFonts w:ascii="Arial" w:hAnsi="Arial" w:cs="Arial"/>
          <w:b/>
          <w:color w:val="FF0000"/>
          <w:szCs w:val="24"/>
        </w:rPr>
        <w:t>T</w:t>
      </w:r>
      <w:r w:rsidR="0024247B" w:rsidRPr="00C17513">
        <w:rPr>
          <w:rFonts w:ascii="Arial" w:hAnsi="Arial" w:cs="Arial"/>
          <w:b/>
          <w:color w:val="FF0000"/>
          <w:szCs w:val="24"/>
        </w:rPr>
        <w:t>hur</w:t>
      </w:r>
      <w:r w:rsidR="00D00D3A" w:rsidRPr="00C17513">
        <w:rPr>
          <w:rFonts w:ascii="Arial" w:hAnsi="Arial" w:cs="Arial"/>
          <w:b/>
          <w:color w:val="FF0000"/>
          <w:szCs w:val="24"/>
        </w:rPr>
        <w:t>s</w:t>
      </w:r>
      <w:r w:rsidR="00367BC8" w:rsidRPr="00C17513">
        <w:rPr>
          <w:rFonts w:ascii="Arial" w:hAnsi="Arial" w:cs="Arial"/>
          <w:b/>
          <w:color w:val="FF0000"/>
          <w:szCs w:val="24"/>
        </w:rPr>
        <w:t>d</w:t>
      </w:r>
      <w:r w:rsidRPr="00C17513">
        <w:rPr>
          <w:rFonts w:ascii="Arial" w:hAnsi="Arial" w:cs="Arial"/>
          <w:b/>
          <w:color w:val="FF0000"/>
          <w:szCs w:val="24"/>
        </w:rPr>
        <w:t xml:space="preserve">ay </w:t>
      </w:r>
      <w:r w:rsidR="007965B1">
        <w:rPr>
          <w:rFonts w:ascii="Arial" w:hAnsi="Arial" w:cs="Arial"/>
          <w:b/>
          <w:color w:val="FF0000"/>
          <w:szCs w:val="24"/>
        </w:rPr>
        <w:t>3rd April</w:t>
      </w:r>
      <w:r w:rsidRPr="00862F70">
        <w:rPr>
          <w:rFonts w:ascii="Arial" w:hAnsi="Arial" w:cs="Arial"/>
          <w:b/>
          <w:color w:val="FF0000"/>
          <w:szCs w:val="24"/>
        </w:rPr>
        <w:t xml:space="preserve"> 202</w:t>
      </w:r>
      <w:r w:rsidR="00591BD4">
        <w:rPr>
          <w:rFonts w:ascii="Arial" w:hAnsi="Arial" w:cs="Arial"/>
          <w:b/>
          <w:color w:val="FF0000"/>
          <w:szCs w:val="24"/>
        </w:rPr>
        <w:t>5</w:t>
      </w:r>
    </w:p>
    <w:p w:rsidR="00862F70" w:rsidRPr="00862F70" w:rsidRDefault="00862F70" w:rsidP="00862F70">
      <w:pPr>
        <w:pStyle w:val="BlockText"/>
        <w:ind w:left="0" w:firstLine="0"/>
        <w:jc w:val="left"/>
        <w:rPr>
          <w:rFonts w:ascii="Arial" w:hAnsi="Arial" w:cs="Arial"/>
          <w:b/>
          <w:szCs w:val="24"/>
        </w:rPr>
      </w:pPr>
    </w:p>
    <w:p w:rsidR="00480F36" w:rsidRPr="00862F70" w:rsidRDefault="00480F36" w:rsidP="00862F70">
      <w:pPr>
        <w:pStyle w:val="BlockText"/>
        <w:ind w:left="0" w:firstLine="0"/>
        <w:jc w:val="left"/>
        <w:rPr>
          <w:rFonts w:ascii="Arial" w:hAnsi="Arial" w:cs="Arial"/>
          <w:b/>
          <w:szCs w:val="24"/>
          <w:u w:val="single"/>
        </w:rPr>
      </w:pPr>
    </w:p>
    <w:p w:rsidR="005A57D0" w:rsidRPr="00862F70" w:rsidRDefault="001D27A3" w:rsidP="001D27A3">
      <w:pPr>
        <w:pStyle w:val="BlockText"/>
        <w:tabs>
          <w:tab w:val="left" w:pos="2535"/>
        </w:tabs>
        <w:spacing w:line="480" w:lineRule="auto"/>
        <w:ind w:left="-1134" w:firstLine="0"/>
        <w:outlineLvl w:val="0"/>
        <w:rPr>
          <w:rFonts w:ascii="Arial" w:hAnsi="Arial" w:cs="Arial"/>
          <w:b/>
          <w:caps/>
          <w:szCs w:val="24"/>
        </w:rPr>
      </w:pPr>
      <w:r>
        <w:rPr>
          <w:rFonts w:ascii="Arial" w:hAnsi="Arial" w:cs="Arial"/>
          <w:b/>
          <w:caps/>
          <w:szCs w:val="24"/>
        </w:rPr>
        <w:t xml:space="preserve">                </w:t>
      </w:r>
      <w:r>
        <w:rPr>
          <w:rFonts w:ascii="Arial" w:hAnsi="Arial" w:cs="Arial"/>
          <w:b/>
          <w:caps/>
          <w:szCs w:val="24"/>
        </w:rPr>
        <w:tab/>
        <w:t xml:space="preserve"> </w:t>
      </w:r>
      <w:r w:rsidR="005A57D0" w:rsidRPr="00862F70">
        <w:rPr>
          <w:rFonts w:ascii="Arial" w:hAnsi="Arial" w:cs="Arial"/>
          <w:b/>
          <w:caps/>
          <w:szCs w:val="24"/>
        </w:rPr>
        <w:t>Application Form</w:t>
      </w:r>
    </w:p>
    <w:p w:rsidR="005A57D0" w:rsidRPr="00862F70" w:rsidRDefault="005A57D0" w:rsidP="005A57D0">
      <w:pPr>
        <w:pStyle w:val="BlockText"/>
        <w:tabs>
          <w:tab w:val="right" w:leader="dot" w:pos="6379"/>
          <w:tab w:val="right" w:leader="dot" w:pos="9214"/>
        </w:tabs>
        <w:spacing w:line="480" w:lineRule="auto"/>
        <w:ind w:left="-1134" w:firstLine="0"/>
        <w:jc w:val="left"/>
        <w:outlineLvl w:val="0"/>
        <w:rPr>
          <w:rFonts w:ascii="Arial" w:hAnsi="Arial" w:cs="Arial"/>
          <w:caps/>
          <w:szCs w:val="24"/>
        </w:rPr>
      </w:pPr>
      <w:r w:rsidRPr="00862F70">
        <w:rPr>
          <w:rFonts w:ascii="Arial" w:hAnsi="Arial" w:cs="Arial"/>
          <w:b/>
          <w:caps/>
          <w:szCs w:val="24"/>
        </w:rPr>
        <w:t>Name:</w:t>
      </w:r>
      <w:r w:rsidRPr="00862F70">
        <w:rPr>
          <w:rFonts w:ascii="Arial" w:hAnsi="Arial" w:cs="Arial"/>
          <w:caps/>
          <w:szCs w:val="24"/>
        </w:rPr>
        <w:tab/>
        <w:t xml:space="preserve">    </w:t>
      </w:r>
    </w:p>
    <w:p w:rsidR="005A57D0" w:rsidRPr="00862F70" w:rsidRDefault="005A57D0" w:rsidP="005A57D0">
      <w:pPr>
        <w:pStyle w:val="BlockText"/>
        <w:tabs>
          <w:tab w:val="right" w:leader="dot" w:pos="6379"/>
          <w:tab w:val="right" w:leader="dot" w:pos="9214"/>
        </w:tabs>
        <w:spacing w:line="480" w:lineRule="auto"/>
        <w:ind w:left="-1134" w:firstLine="0"/>
        <w:jc w:val="left"/>
        <w:outlineLvl w:val="0"/>
        <w:rPr>
          <w:rFonts w:ascii="Arial" w:hAnsi="Arial" w:cs="Arial"/>
          <w:szCs w:val="24"/>
        </w:rPr>
      </w:pPr>
      <w:r w:rsidRPr="00862F70">
        <w:rPr>
          <w:rFonts w:ascii="Arial" w:hAnsi="Arial" w:cs="Arial"/>
          <w:b/>
          <w:caps/>
          <w:szCs w:val="24"/>
        </w:rPr>
        <w:t>Art</w:t>
      </w:r>
      <w:r w:rsidR="00027494" w:rsidRPr="00862F70">
        <w:rPr>
          <w:rFonts w:ascii="Arial" w:hAnsi="Arial" w:cs="Arial"/>
          <w:b/>
          <w:caps/>
          <w:szCs w:val="24"/>
        </w:rPr>
        <w:t xml:space="preserve"> </w:t>
      </w:r>
      <w:r w:rsidRPr="00862F70">
        <w:rPr>
          <w:rFonts w:ascii="Arial" w:hAnsi="Arial" w:cs="Arial"/>
          <w:b/>
          <w:caps/>
          <w:szCs w:val="24"/>
        </w:rPr>
        <w:t>form</w:t>
      </w:r>
      <w:r w:rsidRPr="00862F70">
        <w:rPr>
          <w:rFonts w:ascii="Arial" w:hAnsi="Arial" w:cs="Arial"/>
          <w:caps/>
          <w:szCs w:val="24"/>
        </w:rPr>
        <w:t>:</w:t>
      </w:r>
      <w:r w:rsidRPr="00862F70">
        <w:rPr>
          <w:rFonts w:ascii="Arial" w:hAnsi="Arial" w:cs="Arial"/>
          <w:szCs w:val="24"/>
        </w:rPr>
        <w:tab/>
      </w:r>
    </w:p>
    <w:p w:rsidR="00480F36" w:rsidRPr="00862F70" w:rsidRDefault="005A57D0" w:rsidP="005A57D0">
      <w:pPr>
        <w:pStyle w:val="BlockText"/>
        <w:tabs>
          <w:tab w:val="right" w:leader="dot" w:pos="6379"/>
          <w:tab w:val="right" w:leader="dot" w:pos="9214"/>
        </w:tabs>
        <w:spacing w:line="480" w:lineRule="auto"/>
        <w:ind w:left="-1134" w:firstLine="0"/>
        <w:jc w:val="left"/>
        <w:outlineLvl w:val="0"/>
        <w:rPr>
          <w:rFonts w:ascii="Arial" w:hAnsi="Arial" w:cs="Arial"/>
          <w:b/>
          <w:szCs w:val="24"/>
        </w:rPr>
      </w:pPr>
      <w:r w:rsidRPr="00862F70">
        <w:rPr>
          <w:rFonts w:ascii="Arial" w:hAnsi="Arial" w:cs="Arial"/>
          <w:b/>
          <w:szCs w:val="24"/>
        </w:rPr>
        <w:t>ARE YOU OVER 18 YEARS OF AGE AT TIME OF APPLICATION</w:t>
      </w:r>
      <w:r w:rsidR="00480F36" w:rsidRPr="00862F70">
        <w:rPr>
          <w:rFonts w:ascii="Arial" w:hAnsi="Arial" w:cs="Arial"/>
          <w:b/>
          <w:szCs w:val="24"/>
        </w:rPr>
        <w:t>:</w:t>
      </w:r>
    </w:p>
    <w:p w:rsidR="005A57D0" w:rsidRPr="00862F70" w:rsidRDefault="005A57D0" w:rsidP="005A57D0">
      <w:pPr>
        <w:pStyle w:val="BlockText"/>
        <w:tabs>
          <w:tab w:val="right" w:leader="dot" w:pos="6379"/>
          <w:tab w:val="right" w:leader="dot" w:pos="9214"/>
        </w:tabs>
        <w:spacing w:line="480" w:lineRule="auto"/>
        <w:ind w:left="-1134" w:firstLine="0"/>
        <w:jc w:val="left"/>
        <w:outlineLvl w:val="0"/>
        <w:rPr>
          <w:rFonts w:ascii="Arial" w:hAnsi="Arial" w:cs="Arial"/>
          <w:szCs w:val="24"/>
        </w:rPr>
      </w:pPr>
      <w:proofErr w:type="gramStart"/>
      <w:r w:rsidRPr="00862F70">
        <w:rPr>
          <w:rFonts w:ascii="Arial" w:hAnsi="Arial" w:cs="Arial"/>
          <w:b/>
          <w:szCs w:val="24"/>
        </w:rPr>
        <w:t>Yes</w:t>
      </w:r>
      <w:r w:rsidRPr="00862F70">
        <w:rPr>
          <w:rFonts w:ascii="Arial" w:hAnsi="Arial" w:cs="Arial"/>
          <w:b/>
          <w:i/>
          <w:szCs w:val="24"/>
        </w:rPr>
        <w:t xml:space="preserve">  </w:t>
      </w:r>
      <w:r w:rsidR="00480F36" w:rsidRPr="00862F70">
        <w:rPr>
          <w:rFonts w:ascii="Arial" w:hAnsi="Arial" w:cs="Arial"/>
          <w:szCs w:val="24"/>
        </w:rPr>
        <w:t>_</w:t>
      </w:r>
      <w:proofErr w:type="gramEnd"/>
      <w:r w:rsidR="00480F36" w:rsidRPr="00862F70">
        <w:rPr>
          <w:rFonts w:ascii="Arial" w:hAnsi="Arial" w:cs="Arial"/>
          <w:szCs w:val="24"/>
        </w:rPr>
        <w:t xml:space="preserve">______    </w:t>
      </w:r>
      <w:r w:rsidRPr="00862F70">
        <w:rPr>
          <w:rFonts w:ascii="Arial" w:hAnsi="Arial" w:cs="Arial"/>
          <w:b/>
          <w:szCs w:val="24"/>
        </w:rPr>
        <w:t>No</w:t>
      </w:r>
      <w:r w:rsidR="00480F36" w:rsidRPr="00862F70">
        <w:rPr>
          <w:rFonts w:ascii="Arial" w:hAnsi="Arial" w:cs="Arial"/>
          <w:b/>
          <w:szCs w:val="24"/>
        </w:rPr>
        <w:t xml:space="preserve">   _________</w:t>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b/>
          <w:szCs w:val="24"/>
        </w:rPr>
        <w:t>ADDRESS</w:t>
      </w:r>
      <w:r w:rsidRPr="00862F70">
        <w:rPr>
          <w:rFonts w:ascii="Arial" w:hAnsi="Arial" w:cs="Arial"/>
          <w:szCs w:val="24"/>
        </w:rPr>
        <w:t>:</w:t>
      </w:r>
      <w:r w:rsidRPr="00862F70">
        <w:rPr>
          <w:rFonts w:ascii="Arial" w:hAnsi="Arial" w:cs="Arial"/>
          <w:szCs w:val="24"/>
        </w:rPr>
        <w:tab/>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szCs w:val="24"/>
        </w:rPr>
        <w:tab/>
      </w:r>
      <w:bookmarkStart w:id="0" w:name="_GoBack"/>
      <w:bookmarkEnd w:id="0"/>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b/>
          <w:szCs w:val="24"/>
        </w:rPr>
      </w:pPr>
      <w:r w:rsidRPr="00862F70">
        <w:rPr>
          <w:rFonts w:ascii="Arial" w:hAnsi="Arial" w:cs="Arial"/>
          <w:b/>
          <w:szCs w:val="24"/>
        </w:rPr>
        <w:t xml:space="preserve">Are you residing within the Tipperary Administrative area?   Yes </w:t>
      </w:r>
      <w:r w:rsidRPr="00862F70">
        <w:rPr>
          <w:rFonts w:ascii="Arial" w:hAnsi="Arial" w:cs="Arial"/>
          <w:b/>
          <w:szCs w:val="24"/>
        </w:rPr>
        <w:sym w:font="Wingdings" w:char="F06F"/>
      </w:r>
      <w:r w:rsidRPr="00862F70">
        <w:rPr>
          <w:rFonts w:ascii="Arial" w:hAnsi="Arial" w:cs="Arial"/>
          <w:b/>
          <w:szCs w:val="24"/>
        </w:rPr>
        <w:t xml:space="preserve">     No </w:t>
      </w:r>
      <w:r w:rsidRPr="00862F70">
        <w:rPr>
          <w:rFonts w:ascii="Arial" w:hAnsi="Arial" w:cs="Arial"/>
          <w:b/>
          <w:szCs w:val="24"/>
        </w:rPr>
        <w:sym w:font="Wingdings" w:char="F06F"/>
      </w:r>
    </w:p>
    <w:p w:rsidR="005A57D0" w:rsidRPr="003E0807" w:rsidRDefault="003E0807" w:rsidP="005A57D0">
      <w:pPr>
        <w:pStyle w:val="BlockText"/>
        <w:tabs>
          <w:tab w:val="right" w:leader="dot" w:pos="9214"/>
        </w:tabs>
        <w:spacing w:line="480" w:lineRule="auto"/>
        <w:ind w:left="-1134" w:firstLine="0"/>
        <w:jc w:val="left"/>
        <w:outlineLvl w:val="0"/>
        <w:rPr>
          <w:rFonts w:ascii="Arial" w:hAnsi="Arial" w:cs="Arial"/>
          <w:b/>
          <w:szCs w:val="24"/>
        </w:rPr>
      </w:pPr>
      <w:r w:rsidRPr="003E0807">
        <w:rPr>
          <w:rFonts w:ascii="Arial" w:hAnsi="Arial" w:cs="Arial"/>
          <w:b/>
          <w:szCs w:val="24"/>
        </w:rPr>
        <w:t xml:space="preserve">Have you </w:t>
      </w:r>
      <w:r w:rsidR="007D2586">
        <w:rPr>
          <w:rFonts w:ascii="Arial" w:hAnsi="Arial" w:cs="Arial"/>
          <w:b/>
          <w:szCs w:val="24"/>
        </w:rPr>
        <w:t xml:space="preserve">received funding under this scheme </w:t>
      </w:r>
      <w:r w:rsidRPr="003E0807">
        <w:rPr>
          <w:rFonts w:ascii="Arial" w:hAnsi="Arial" w:cs="Arial"/>
          <w:b/>
          <w:szCs w:val="24"/>
        </w:rPr>
        <w:t xml:space="preserve">in the last three years?   </w:t>
      </w:r>
      <w:r w:rsidR="005A57D0" w:rsidRPr="003E0807">
        <w:rPr>
          <w:rFonts w:ascii="Arial" w:hAnsi="Arial" w:cs="Arial"/>
          <w:b/>
          <w:szCs w:val="24"/>
        </w:rPr>
        <w:t xml:space="preserve">  </w:t>
      </w:r>
      <w:r w:rsidRPr="003E0807">
        <w:rPr>
          <w:rFonts w:ascii="Arial" w:hAnsi="Arial" w:cs="Arial"/>
          <w:b/>
          <w:szCs w:val="24"/>
        </w:rPr>
        <w:t xml:space="preserve">Yes </w:t>
      </w:r>
      <w:r w:rsidRPr="003E0807">
        <w:rPr>
          <w:rFonts w:ascii="Arial" w:hAnsi="Arial" w:cs="Arial"/>
          <w:b/>
          <w:szCs w:val="24"/>
        </w:rPr>
        <w:t xml:space="preserve">     No </w:t>
      </w:r>
      <w:r w:rsidRPr="003E0807">
        <w:rPr>
          <w:rFonts w:ascii="Arial" w:hAnsi="Arial" w:cs="Arial"/>
          <w:b/>
          <w:szCs w:val="24"/>
        </w:rPr>
        <w:t></w:t>
      </w:r>
    </w:p>
    <w:p w:rsidR="005A57D0" w:rsidRPr="00862F70" w:rsidRDefault="005A57D0" w:rsidP="005A57D0">
      <w:pPr>
        <w:pStyle w:val="BlockText"/>
        <w:tabs>
          <w:tab w:val="right" w:leader="dot" w:pos="4962"/>
          <w:tab w:val="right" w:leader="dot" w:pos="9214"/>
        </w:tabs>
        <w:spacing w:line="480" w:lineRule="auto"/>
        <w:ind w:left="-1134" w:firstLine="0"/>
        <w:jc w:val="left"/>
        <w:outlineLvl w:val="0"/>
        <w:rPr>
          <w:rFonts w:ascii="Arial" w:hAnsi="Arial" w:cs="Arial"/>
          <w:szCs w:val="24"/>
        </w:rPr>
      </w:pPr>
      <w:r w:rsidRPr="00862F70">
        <w:rPr>
          <w:rFonts w:ascii="Arial" w:hAnsi="Arial" w:cs="Arial"/>
          <w:b/>
          <w:szCs w:val="24"/>
        </w:rPr>
        <w:t>EMAIL</w:t>
      </w:r>
      <w:r w:rsidRPr="00862F70">
        <w:rPr>
          <w:rFonts w:ascii="Arial" w:hAnsi="Arial" w:cs="Arial"/>
          <w:szCs w:val="24"/>
        </w:rPr>
        <w:tab/>
      </w:r>
      <w:r w:rsidRPr="00862F70">
        <w:rPr>
          <w:rFonts w:ascii="Arial" w:hAnsi="Arial" w:cs="Arial"/>
          <w:b/>
          <w:szCs w:val="24"/>
        </w:rPr>
        <w:t>TELEPHONE</w:t>
      </w:r>
      <w:r w:rsidRPr="00862F70">
        <w:rPr>
          <w:rFonts w:ascii="Arial" w:hAnsi="Arial" w:cs="Arial"/>
          <w:szCs w:val="24"/>
        </w:rPr>
        <w:t>:</w:t>
      </w:r>
      <w:r w:rsidRPr="00862F70">
        <w:rPr>
          <w:rFonts w:ascii="Arial" w:hAnsi="Arial" w:cs="Arial"/>
          <w:szCs w:val="24"/>
        </w:rPr>
        <w:tab/>
      </w:r>
    </w:p>
    <w:p w:rsidR="008F3EBE" w:rsidRPr="00862F70" w:rsidRDefault="008F3EBE" w:rsidP="005A57D0">
      <w:pPr>
        <w:pStyle w:val="BlockText"/>
        <w:tabs>
          <w:tab w:val="right" w:leader="dot" w:pos="4962"/>
          <w:tab w:val="right" w:leader="dot" w:pos="9214"/>
        </w:tabs>
        <w:spacing w:line="480" w:lineRule="auto"/>
        <w:ind w:left="-1134" w:firstLine="0"/>
        <w:jc w:val="left"/>
        <w:outlineLvl w:val="0"/>
        <w:rPr>
          <w:rFonts w:ascii="Arial" w:hAnsi="Arial" w:cs="Arial"/>
          <w:szCs w:val="24"/>
        </w:rPr>
      </w:pPr>
      <w:r w:rsidRPr="00862F70">
        <w:rPr>
          <w:rFonts w:ascii="Arial" w:hAnsi="Arial" w:cs="Arial"/>
          <w:b/>
          <w:szCs w:val="24"/>
        </w:rPr>
        <w:t>WEBSITE/FACEBOOK PAGE</w:t>
      </w:r>
      <w:r w:rsidR="00862F70">
        <w:rPr>
          <w:rFonts w:ascii="Arial" w:hAnsi="Arial" w:cs="Arial"/>
          <w:b/>
          <w:szCs w:val="24"/>
        </w:rPr>
        <w:t xml:space="preserve"> ETC</w:t>
      </w:r>
      <w:r w:rsidRPr="00862F70">
        <w:rPr>
          <w:rFonts w:ascii="Arial" w:hAnsi="Arial" w:cs="Arial"/>
          <w:szCs w:val="24"/>
        </w:rPr>
        <w:t xml:space="preserve">: </w:t>
      </w:r>
      <w:r w:rsidRPr="00862F70">
        <w:rPr>
          <w:rFonts w:ascii="Arial" w:hAnsi="Arial" w:cs="Arial"/>
          <w:szCs w:val="24"/>
        </w:rPr>
        <w:softHyphen/>
      </w:r>
      <w:r w:rsidRPr="00862F70">
        <w:rPr>
          <w:rFonts w:ascii="Arial" w:hAnsi="Arial" w:cs="Arial"/>
          <w:szCs w:val="24"/>
        </w:rPr>
        <w:softHyphen/>
      </w:r>
      <w:r w:rsidRPr="00862F70">
        <w:rPr>
          <w:rFonts w:ascii="Arial" w:hAnsi="Arial" w:cs="Arial"/>
          <w:szCs w:val="24"/>
        </w:rPr>
        <w:softHyphen/>
      </w:r>
      <w:r w:rsidRPr="00862F70">
        <w:rPr>
          <w:rFonts w:ascii="Arial" w:hAnsi="Arial" w:cs="Arial"/>
          <w:szCs w:val="24"/>
        </w:rPr>
        <w:softHyphen/>
        <w:t>………………………………………………………</w:t>
      </w:r>
    </w:p>
    <w:p w:rsidR="005A57D0" w:rsidRPr="00862F70" w:rsidRDefault="005A57D0" w:rsidP="005A57D0">
      <w:pPr>
        <w:pStyle w:val="BlockText"/>
        <w:tabs>
          <w:tab w:val="right" w:leader="dot" w:pos="4962"/>
          <w:tab w:val="right" w:leader="dot" w:pos="9639"/>
        </w:tabs>
        <w:spacing w:line="480" w:lineRule="auto"/>
        <w:ind w:left="-1134" w:firstLine="0"/>
        <w:jc w:val="left"/>
        <w:outlineLvl w:val="0"/>
        <w:rPr>
          <w:rFonts w:ascii="Arial" w:hAnsi="Arial" w:cs="Arial"/>
          <w:b/>
          <w:szCs w:val="24"/>
        </w:rPr>
      </w:pPr>
      <w:r w:rsidRPr="00862F70">
        <w:rPr>
          <w:rFonts w:ascii="Arial" w:hAnsi="Arial" w:cs="Arial"/>
          <w:b/>
          <w:szCs w:val="24"/>
        </w:rPr>
        <w:t>List your most important publications, exhibitions or performances during the last three years.</w:t>
      </w:r>
    </w:p>
    <w:p w:rsidR="005A57D0" w:rsidRPr="00862F70" w:rsidRDefault="005A57D0" w:rsidP="005A57D0">
      <w:pPr>
        <w:pStyle w:val="BlockText"/>
        <w:tabs>
          <w:tab w:val="right" w:leader="dot" w:pos="4962"/>
          <w:tab w:val="right" w:leader="dot" w:pos="9639"/>
        </w:tabs>
        <w:spacing w:line="480" w:lineRule="auto"/>
        <w:ind w:left="-1134" w:firstLine="0"/>
        <w:jc w:val="left"/>
        <w:outlineLvl w:val="0"/>
        <w:rPr>
          <w:rFonts w:ascii="Arial" w:hAnsi="Arial" w:cs="Arial"/>
          <w:b/>
          <w:szCs w:val="24"/>
        </w:rPr>
      </w:pPr>
      <w:r w:rsidRPr="00862F70">
        <w:rPr>
          <w:rFonts w:ascii="Arial" w:hAnsi="Arial" w:cs="Arial"/>
          <w:b/>
          <w:szCs w:val="24"/>
        </w:rPr>
        <w:t>Give details and venue:</w:t>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027494" w:rsidRPr="00862F70" w:rsidRDefault="005A57D0" w:rsidP="00027494">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027494" w:rsidRPr="00862F70" w:rsidRDefault="00027494" w:rsidP="00027494">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w:t>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b/>
          <w:szCs w:val="24"/>
        </w:rPr>
      </w:pPr>
      <w:r w:rsidRPr="00862F70">
        <w:rPr>
          <w:rFonts w:ascii="Arial" w:hAnsi="Arial" w:cs="Arial"/>
          <w:b/>
          <w:szCs w:val="24"/>
        </w:rPr>
        <w:lastRenderedPageBreak/>
        <w:t>Description of work you will undertake during residency: (This is the most important part of your application) Please add additional sheets as required</w:t>
      </w:r>
      <w:r w:rsidR="00862F70">
        <w:rPr>
          <w:rFonts w:ascii="Arial" w:hAnsi="Arial" w:cs="Arial"/>
          <w:b/>
          <w:szCs w:val="24"/>
        </w:rPr>
        <w:t xml:space="preserve"> </w:t>
      </w:r>
      <w:r w:rsidRPr="00862F70">
        <w:rPr>
          <w:rFonts w:ascii="Arial" w:hAnsi="Arial" w:cs="Arial"/>
          <w:b/>
          <w:szCs w:val="24"/>
        </w:rPr>
        <w:t>(additional information must be typed).</w:t>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w:t>
      </w:r>
      <w:r w:rsidR="00027494" w:rsidRPr="00862F70">
        <w:rPr>
          <w:rFonts w:ascii="Arial" w:hAnsi="Arial" w:cs="Arial"/>
          <w:szCs w:val="24"/>
        </w:rPr>
        <w:t>……………..</w:t>
      </w:r>
    </w:p>
    <w:p w:rsidR="005A57D0" w:rsidRPr="00862F70" w:rsidRDefault="00862F70" w:rsidP="005A57D0">
      <w:pPr>
        <w:pStyle w:val="BlockText"/>
        <w:tabs>
          <w:tab w:val="left" w:leader="dot" w:pos="9214"/>
          <w:tab w:val="right" w:leader="dot" w:pos="9639"/>
        </w:tabs>
        <w:spacing w:line="480" w:lineRule="auto"/>
        <w:ind w:left="-1134" w:firstLine="0"/>
        <w:jc w:val="left"/>
        <w:outlineLvl w:val="0"/>
        <w:rPr>
          <w:rFonts w:ascii="Arial" w:hAnsi="Arial" w:cs="Arial"/>
          <w:b/>
          <w:szCs w:val="24"/>
        </w:rPr>
      </w:pPr>
      <w:r w:rsidRPr="00862F70">
        <w:rPr>
          <w:rFonts w:ascii="Arial" w:hAnsi="Arial" w:cs="Arial"/>
          <w:b/>
          <w:noProof/>
          <w:szCs w:val="24"/>
          <w:lang w:val="en-IE"/>
        </w:rPr>
        <mc:AlternateContent>
          <mc:Choice Requires="wps">
            <w:drawing>
              <wp:anchor distT="0" distB="0" distL="114300" distR="114300" simplePos="0" relativeHeight="251661312" behindDoc="0" locked="0" layoutInCell="1" allowOverlap="1">
                <wp:simplePos x="0" y="0"/>
                <wp:positionH relativeFrom="column">
                  <wp:posOffset>5817870</wp:posOffset>
                </wp:positionH>
                <wp:positionV relativeFrom="paragraph">
                  <wp:posOffset>340995</wp:posOffset>
                </wp:positionV>
                <wp:extent cx="173990" cy="173990"/>
                <wp:effectExtent l="7620" t="12700" r="889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txbx>
                        <w:txbxContent>
                          <w:p w:rsidR="00F6709C" w:rsidRDefault="00F6709C" w:rsidP="005A57D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8.1pt;margin-top:26.85pt;width:13.7pt;height: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">
                <v:textbox>
                  <w:txbxContent>
                    <w:p w:rsidR="00F6709C" w:rsidRDefault="00F6709C" w:rsidP="005A57D0">
                      <w:pPr>
                        <w:jc w:val="right"/>
                      </w:pPr>
                    </w:p>
                  </w:txbxContent>
                </v:textbox>
              </v:shape>
            </w:pict>
          </mc:Fallback>
        </mc:AlternateContent>
      </w:r>
      <w:r w:rsidR="005A57D0" w:rsidRPr="00862F70">
        <w:rPr>
          <w:rFonts w:ascii="Arial" w:hAnsi="Arial" w:cs="Arial"/>
          <w:b/>
          <w:szCs w:val="24"/>
        </w:rPr>
        <w:t xml:space="preserve">How in your opinion would a bursary to the Tyrone Guthrie Centre be of benefit to you? Please attach a separate typed sheet in response to this question, tick to confirm that separate sheet is attached </w:t>
      </w:r>
    </w:p>
    <w:p w:rsidR="00ED662D" w:rsidRPr="00862F70" w:rsidRDefault="00ED662D" w:rsidP="005A57D0">
      <w:pPr>
        <w:pStyle w:val="BlockText"/>
        <w:tabs>
          <w:tab w:val="right" w:leader="dot" w:pos="4962"/>
          <w:tab w:val="right" w:leader="dot" w:pos="9639"/>
        </w:tabs>
        <w:spacing w:line="480" w:lineRule="auto"/>
        <w:ind w:left="-1134" w:firstLine="0"/>
        <w:jc w:val="left"/>
        <w:outlineLvl w:val="0"/>
        <w:rPr>
          <w:rFonts w:ascii="Arial" w:hAnsi="Arial" w:cs="Arial"/>
          <w:b/>
          <w:szCs w:val="24"/>
        </w:rPr>
      </w:pPr>
    </w:p>
    <w:p w:rsidR="005A57D0" w:rsidRPr="00862F70" w:rsidRDefault="005A57D0" w:rsidP="005A57D0">
      <w:pPr>
        <w:pStyle w:val="BlockText"/>
        <w:tabs>
          <w:tab w:val="right" w:leader="dot" w:pos="4962"/>
          <w:tab w:val="right" w:leader="dot" w:pos="9639"/>
        </w:tabs>
        <w:spacing w:line="480" w:lineRule="auto"/>
        <w:ind w:left="-1134" w:firstLine="0"/>
        <w:jc w:val="left"/>
        <w:outlineLvl w:val="0"/>
        <w:rPr>
          <w:rFonts w:ascii="Arial" w:hAnsi="Arial" w:cs="Arial"/>
          <w:b/>
          <w:szCs w:val="24"/>
        </w:rPr>
      </w:pPr>
      <w:r w:rsidRPr="00862F70">
        <w:rPr>
          <w:rFonts w:ascii="Arial" w:hAnsi="Arial" w:cs="Arial"/>
          <w:b/>
          <w:szCs w:val="24"/>
        </w:rPr>
        <w:t>Please list supporting documentation enclosed with this application, i.e.: books, manuscripts, slides, photographs, scores, press cuttings or testimonials. (Please do not submit original artworks)</w:t>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szCs w:val="24"/>
        </w:rPr>
        <w:t>…………………………………………………………………………………………………………………………</w:t>
      </w:r>
      <w:r w:rsidR="00027494" w:rsidRPr="00862F70">
        <w:rPr>
          <w:rFonts w:ascii="Arial" w:hAnsi="Arial" w:cs="Arial"/>
          <w:szCs w:val="24"/>
        </w:rPr>
        <w:t>…………………</w:t>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szCs w:val="24"/>
        </w:rPr>
        <w:t>…………………………………………………………………………………………………………………………</w:t>
      </w:r>
      <w:r w:rsidR="00027494" w:rsidRPr="00862F70">
        <w:rPr>
          <w:rFonts w:ascii="Arial" w:hAnsi="Arial" w:cs="Arial"/>
          <w:szCs w:val="24"/>
        </w:rPr>
        <w:t>…………………</w:t>
      </w:r>
    </w:p>
    <w:p w:rsidR="00480F36" w:rsidRPr="00862F70" w:rsidRDefault="00480F36" w:rsidP="00480F36">
      <w:pPr>
        <w:rPr>
          <w:rFonts w:ascii="Arial" w:hAnsi="Arial" w:cs="Arial"/>
          <w:szCs w:val="24"/>
        </w:rPr>
      </w:pP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b/>
          <w:szCs w:val="24"/>
        </w:rPr>
      </w:pPr>
    </w:p>
    <w:p w:rsidR="005A57D0" w:rsidRPr="00862F70" w:rsidRDefault="00862F70" w:rsidP="005A57D0">
      <w:pPr>
        <w:pStyle w:val="BlockText"/>
        <w:tabs>
          <w:tab w:val="right" w:leader="dot" w:pos="9214"/>
        </w:tabs>
        <w:spacing w:line="480" w:lineRule="auto"/>
        <w:ind w:left="-1134" w:firstLine="0"/>
        <w:jc w:val="left"/>
        <w:outlineLvl w:val="0"/>
        <w:rPr>
          <w:rFonts w:ascii="Arial" w:hAnsi="Arial" w:cs="Arial"/>
          <w:b/>
          <w:szCs w:val="24"/>
        </w:rPr>
      </w:pPr>
      <w:r w:rsidRPr="00862F70">
        <w:rPr>
          <w:rFonts w:ascii="Arial" w:hAnsi="Arial" w:cs="Arial"/>
          <w:b/>
          <w:noProof/>
          <w:szCs w:val="24"/>
          <w:lang w:val="en-IE"/>
        </w:rPr>
        <mc:AlternateContent>
          <mc:Choice Requires="wps">
            <w:drawing>
              <wp:anchor distT="0" distB="0" distL="114300" distR="114300" simplePos="0" relativeHeight="251660288" behindDoc="0" locked="0" layoutInCell="1" allowOverlap="1">
                <wp:simplePos x="0" y="0"/>
                <wp:positionH relativeFrom="column">
                  <wp:posOffset>4838700</wp:posOffset>
                </wp:positionH>
                <wp:positionV relativeFrom="paragraph">
                  <wp:posOffset>10795</wp:posOffset>
                </wp:positionV>
                <wp:extent cx="331470" cy="333375"/>
                <wp:effectExtent l="9525" t="10795" r="1143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333375"/>
                        </a:xfrm>
                        <a:prstGeom prst="rect">
                          <a:avLst/>
                        </a:prstGeom>
                        <a:solidFill>
                          <a:srgbClr val="FFFFFF"/>
                        </a:solidFill>
                        <a:ln w="9525">
                          <a:solidFill>
                            <a:srgbClr val="000000"/>
                          </a:solidFill>
                          <a:miter lim="800000"/>
                          <a:headEnd/>
                          <a:tailEnd/>
                        </a:ln>
                      </wps:spPr>
                      <wps:txbx>
                        <w:txbxContent>
                          <w:p w:rsidR="00F6709C" w:rsidRPr="008F3EBE" w:rsidRDefault="00F6709C">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81pt;margin-top:.85pt;width:26.1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">
                <v:textbox>
                  <w:txbxContent>
                    <w:p w:rsidR="00F6709C" w:rsidRPr="008F3EBE" w:rsidRDefault="00F6709C">
                      <w:pPr>
                        <w:rPr>
                          <w:sz w:val="36"/>
                          <w:szCs w:val="36"/>
                        </w:rPr>
                      </w:pPr>
                    </w:p>
                  </w:txbxContent>
                </v:textbox>
              </v:shape>
            </w:pict>
          </mc:Fallback>
        </mc:AlternateContent>
      </w:r>
      <w:r w:rsidR="005A57D0" w:rsidRPr="00862F70">
        <w:rPr>
          <w:rFonts w:ascii="Arial" w:hAnsi="Arial" w:cs="Arial"/>
          <w:b/>
          <w:szCs w:val="24"/>
        </w:rPr>
        <w:t xml:space="preserve">Please tick box to confirm that you have included your professional CV </w:t>
      </w:r>
    </w:p>
    <w:p w:rsidR="005A57D0" w:rsidRPr="00862F70" w:rsidRDefault="005A57D0" w:rsidP="005A57D0">
      <w:pPr>
        <w:pStyle w:val="BlockText"/>
        <w:tabs>
          <w:tab w:val="right" w:leader="dot" w:pos="4962"/>
          <w:tab w:val="right" w:leader="dot" w:pos="9639"/>
        </w:tabs>
        <w:spacing w:line="480" w:lineRule="auto"/>
        <w:ind w:left="-1134" w:firstLine="0"/>
        <w:jc w:val="left"/>
        <w:outlineLvl w:val="0"/>
        <w:rPr>
          <w:rFonts w:ascii="Arial" w:hAnsi="Arial" w:cs="Arial"/>
          <w:szCs w:val="24"/>
        </w:rPr>
      </w:pPr>
    </w:p>
    <w:p w:rsidR="003C49EA" w:rsidRPr="00862F70" w:rsidRDefault="002D7940" w:rsidP="00DD4C59">
      <w:pPr>
        <w:pStyle w:val="BlockText"/>
        <w:tabs>
          <w:tab w:val="right" w:leader="dot" w:pos="4962"/>
          <w:tab w:val="right" w:leader="dot" w:pos="9214"/>
        </w:tabs>
        <w:spacing w:line="480" w:lineRule="auto"/>
        <w:ind w:left="-1134" w:firstLine="0"/>
        <w:jc w:val="left"/>
        <w:outlineLvl w:val="0"/>
        <w:rPr>
          <w:rFonts w:ascii="Arial" w:hAnsi="Arial" w:cs="Arial"/>
          <w:b/>
          <w:szCs w:val="24"/>
        </w:rPr>
      </w:pPr>
      <w:r w:rsidRPr="00862F70">
        <w:rPr>
          <w:rFonts w:ascii="Arial" w:hAnsi="Arial" w:cs="Arial"/>
          <w:b/>
          <w:szCs w:val="24"/>
        </w:rPr>
        <w:lastRenderedPageBreak/>
        <w:t xml:space="preserve">Signature: ____________________            </w:t>
      </w:r>
      <w:r w:rsidR="00862F70">
        <w:rPr>
          <w:rFonts w:ascii="Arial" w:hAnsi="Arial" w:cs="Arial"/>
          <w:b/>
          <w:szCs w:val="24"/>
        </w:rPr>
        <w:tab/>
        <w:t xml:space="preserve">          </w:t>
      </w:r>
      <w:r w:rsidRPr="00862F70">
        <w:rPr>
          <w:rFonts w:ascii="Arial" w:hAnsi="Arial" w:cs="Arial"/>
          <w:b/>
          <w:szCs w:val="24"/>
        </w:rPr>
        <w:t xml:space="preserve">  Date_____</w:t>
      </w:r>
      <w:r w:rsidR="00862F70">
        <w:rPr>
          <w:rFonts w:ascii="Arial" w:hAnsi="Arial" w:cs="Arial"/>
          <w:b/>
          <w:szCs w:val="24"/>
        </w:rPr>
        <w:t>_______</w:t>
      </w:r>
      <w:r w:rsidRPr="00862F70">
        <w:rPr>
          <w:rFonts w:ascii="Arial" w:hAnsi="Arial" w:cs="Arial"/>
          <w:b/>
          <w:szCs w:val="24"/>
        </w:rPr>
        <w:t>________</w:t>
      </w:r>
    </w:p>
    <w:p w:rsidR="00DD4C59" w:rsidRPr="00862F70" w:rsidRDefault="00DD4C59" w:rsidP="0071240A">
      <w:pPr>
        <w:rPr>
          <w:rFonts w:ascii="Arial" w:hAnsi="Arial" w:cs="Arial"/>
          <w:b/>
          <w:szCs w:val="24"/>
        </w:rPr>
      </w:pPr>
      <w:r w:rsidRPr="00862F70">
        <w:rPr>
          <w:rFonts w:ascii="Arial" w:hAnsi="Arial" w:cs="Arial"/>
          <w:b/>
          <w:szCs w:val="24"/>
        </w:rPr>
        <w:t xml:space="preserve">You can submit applications marked “Tyrone Guthrie Centre </w:t>
      </w:r>
      <w:r w:rsidR="00943D22" w:rsidRPr="00862F70">
        <w:rPr>
          <w:rFonts w:ascii="Arial" w:hAnsi="Arial" w:cs="Arial"/>
          <w:b/>
          <w:szCs w:val="24"/>
        </w:rPr>
        <w:t xml:space="preserve">Regional </w:t>
      </w:r>
      <w:r w:rsidRPr="00862F70">
        <w:rPr>
          <w:rFonts w:ascii="Arial" w:hAnsi="Arial" w:cs="Arial"/>
          <w:b/>
          <w:szCs w:val="24"/>
        </w:rPr>
        <w:t xml:space="preserve">Bursary </w:t>
      </w:r>
      <w:r w:rsidR="00943D22" w:rsidRPr="00862F70">
        <w:rPr>
          <w:rFonts w:ascii="Arial" w:hAnsi="Arial" w:cs="Arial"/>
          <w:b/>
          <w:szCs w:val="24"/>
        </w:rPr>
        <w:t xml:space="preserve">Scheme </w:t>
      </w:r>
      <w:r w:rsidRPr="00862F70">
        <w:rPr>
          <w:rFonts w:ascii="Arial" w:hAnsi="Arial" w:cs="Arial"/>
          <w:b/>
          <w:szCs w:val="24"/>
        </w:rPr>
        <w:t>202</w:t>
      </w:r>
      <w:r w:rsidR="00591BD4">
        <w:rPr>
          <w:rFonts w:ascii="Arial" w:hAnsi="Arial" w:cs="Arial"/>
          <w:b/>
          <w:szCs w:val="24"/>
        </w:rPr>
        <w:t>5</w:t>
      </w:r>
      <w:r w:rsidRPr="00862F70">
        <w:rPr>
          <w:rFonts w:ascii="Arial" w:hAnsi="Arial" w:cs="Arial"/>
          <w:b/>
          <w:szCs w:val="24"/>
        </w:rPr>
        <w:t>” by email, post or hand delivered as follows:</w:t>
      </w:r>
    </w:p>
    <w:p w:rsidR="00DD4C59" w:rsidRPr="00862F70" w:rsidRDefault="00DD4C59" w:rsidP="00DD4C59">
      <w:pPr>
        <w:jc w:val="center"/>
        <w:rPr>
          <w:rFonts w:ascii="Arial" w:hAnsi="Arial" w:cs="Arial"/>
          <w:b/>
          <w:szCs w:val="24"/>
        </w:rPr>
      </w:pPr>
    </w:p>
    <w:p w:rsidR="00DD4C59" w:rsidRPr="00862F70" w:rsidRDefault="00DD4C59" w:rsidP="00DD4C59">
      <w:pPr>
        <w:rPr>
          <w:rFonts w:ascii="Arial" w:hAnsi="Arial" w:cs="Arial"/>
          <w:b/>
          <w:szCs w:val="24"/>
        </w:rPr>
      </w:pPr>
      <w:r w:rsidRPr="00862F70">
        <w:rPr>
          <w:rFonts w:ascii="Arial" w:hAnsi="Arial" w:cs="Arial"/>
          <w:b/>
          <w:szCs w:val="24"/>
        </w:rPr>
        <w:t xml:space="preserve">E-mail: </w:t>
      </w:r>
      <w:hyperlink r:id="rId9" w:history="1">
        <w:r w:rsidR="003B7EDB" w:rsidRPr="00EF20CF">
          <w:rPr>
            <w:rStyle w:val="Hyperlink"/>
            <w:rFonts w:ascii="Arial" w:hAnsi="Arial" w:cs="Arial"/>
            <w:b/>
            <w:szCs w:val="24"/>
          </w:rPr>
          <w:t>artsgrants@tipperarycoco.ie</w:t>
        </w:r>
      </w:hyperlink>
      <w:r w:rsidRPr="00862F70">
        <w:rPr>
          <w:rFonts w:ascii="Arial" w:hAnsi="Arial" w:cs="Arial"/>
          <w:b/>
          <w:szCs w:val="24"/>
        </w:rPr>
        <w:t xml:space="preserve"> </w:t>
      </w:r>
    </w:p>
    <w:p w:rsidR="00DD4C59" w:rsidRPr="00862F70" w:rsidRDefault="00DD4C59" w:rsidP="00DD4C59">
      <w:pPr>
        <w:jc w:val="center"/>
        <w:rPr>
          <w:rFonts w:ascii="Arial" w:hAnsi="Arial" w:cs="Arial"/>
          <w:b/>
          <w:szCs w:val="24"/>
        </w:rPr>
      </w:pPr>
    </w:p>
    <w:p w:rsidR="00DD4C59" w:rsidRPr="00862F70" w:rsidRDefault="00DD4C59" w:rsidP="00DD4C59">
      <w:pPr>
        <w:rPr>
          <w:rFonts w:ascii="Arial" w:hAnsi="Arial" w:cs="Arial"/>
          <w:szCs w:val="24"/>
        </w:rPr>
      </w:pPr>
      <w:r w:rsidRPr="00862F70">
        <w:rPr>
          <w:rFonts w:ascii="Arial" w:hAnsi="Arial" w:cs="Arial"/>
          <w:b/>
          <w:szCs w:val="24"/>
        </w:rPr>
        <w:t>Postal:</w:t>
      </w:r>
      <w:r w:rsidRPr="00862F70">
        <w:rPr>
          <w:rFonts w:ascii="Arial" w:hAnsi="Arial" w:cs="Arial"/>
          <w:szCs w:val="24"/>
        </w:rPr>
        <w:t xml:space="preserve"> Arts Office, Tipperary County Council, Civic Offices, Limerick Road, Nenagh, Co. Tipperary </w:t>
      </w:r>
    </w:p>
    <w:p w:rsidR="00DD4C59" w:rsidRPr="00862F70" w:rsidRDefault="00DD4C59" w:rsidP="00DD4C59">
      <w:pPr>
        <w:rPr>
          <w:rFonts w:ascii="Arial" w:hAnsi="Arial" w:cs="Arial"/>
          <w:szCs w:val="24"/>
        </w:rPr>
      </w:pPr>
    </w:p>
    <w:p w:rsidR="00DD4C59" w:rsidRPr="00862F70" w:rsidRDefault="00DD4C59" w:rsidP="00DD4C59">
      <w:pPr>
        <w:rPr>
          <w:rFonts w:ascii="Arial" w:hAnsi="Arial" w:cs="Arial"/>
          <w:szCs w:val="24"/>
        </w:rPr>
      </w:pPr>
      <w:r w:rsidRPr="00862F70">
        <w:rPr>
          <w:rFonts w:ascii="Arial" w:hAnsi="Arial" w:cs="Arial"/>
          <w:b/>
          <w:szCs w:val="24"/>
        </w:rPr>
        <w:t>Hand delivery</w:t>
      </w:r>
      <w:r w:rsidRPr="00862F70">
        <w:rPr>
          <w:rFonts w:ascii="Arial" w:hAnsi="Arial" w:cs="Arial"/>
          <w:szCs w:val="24"/>
        </w:rPr>
        <w:t xml:space="preserve">: Civic Offices, </w:t>
      </w:r>
      <w:r w:rsidR="00D851EA" w:rsidRPr="00862F70">
        <w:rPr>
          <w:rFonts w:ascii="Arial" w:hAnsi="Arial" w:cs="Arial"/>
          <w:szCs w:val="24"/>
        </w:rPr>
        <w:t xml:space="preserve">Nenagh or </w:t>
      </w:r>
      <w:r w:rsidRPr="00862F70">
        <w:rPr>
          <w:rFonts w:ascii="Arial" w:hAnsi="Arial" w:cs="Arial"/>
          <w:szCs w:val="24"/>
        </w:rPr>
        <w:t>Clonmel or Municipal District Offices in Carrick on Suir, Thurles, Tipperary Town.</w:t>
      </w:r>
    </w:p>
    <w:p w:rsidR="00DD4C59" w:rsidRPr="00862F70" w:rsidRDefault="00DD4C59" w:rsidP="00DD4C59">
      <w:pPr>
        <w:rPr>
          <w:rFonts w:ascii="Arial" w:hAnsi="Arial" w:cs="Arial"/>
          <w:szCs w:val="24"/>
        </w:rPr>
      </w:pPr>
    </w:p>
    <w:p w:rsidR="00DD4C59" w:rsidRPr="00862F70" w:rsidRDefault="00DD4C59" w:rsidP="00DD4C59">
      <w:pPr>
        <w:rPr>
          <w:rFonts w:ascii="Arial" w:hAnsi="Arial" w:cs="Arial"/>
          <w:szCs w:val="24"/>
        </w:rPr>
      </w:pPr>
      <w:r w:rsidRPr="00862F70">
        <w:rPr>
          <w:rFonts w:ascii="Arial" w:hAnsi="Arial" w:cs="Arial"/>
          <w:szCs w:val="24"/>
        </w:rPr>
        <w:t>For further information, please contact the Arts Office by Ph: 0</w:t>
      </w:r>
      <w:r w:rsidR="00862F70">
        <w:rPr>
          <w:rFonts w:ascii="Arial" w:hAnsi="Arial" w:cs="Arial"/>
          <w:szCs w:val="24"/>
        </w:rPr>
        <w:t>818</w:t>
      </w:r>
      <w:r w:rsidRPr="00862F70">
        <w:rPr>
          <w:rFonts w:ascii="Arial" w:hAnsi="Arial" w:cs="Arial"/>
          <w:szCs w:val="24"/>
        </w:rPr>
        <w:t xml:space="preserve"> 06 </w:t>
      </w:r>
      <w:r w:rsidR="00862F70">
        <w:rPr>
          <w:rFonts w:ascii="Arial" w:hAnsi="Arial" w:cs="Arial"/>
          <w:szCs w:val="24"/>
        </w:rPr>
        <w:t>5000</w:t>
      </w:r>
      <w:r w:rsidRPr="00862F70">
        <w:rPr>
          <w:rFonts w:ascii="Arial" w:hAnsi="Arial" w:cs="Arial"/>
          <w:szCs w:val="24"/>
        </w:rPr>
        <w:t xml:space="preserve"> or </w:t>
      </w:r>
      <w:r w:rsidR="00862F70">
        <w:rPr>
          <w:rFonts w:ascii="Arial" w:hAnsi="Arial" w:cs="Arial"/>
          <w:szCs w:val="24"/>
        </w:rPr>
        <w:t xml:space="preserve">    </w:t>
      </w:r>
      <w:r w:rsidRPr="00862F70">
        <w:rPr>
          <w:rFonts w:ascii="Arial" w:hAnsi="Arial" w:cs="Arial"/>
          <w:szCs w:val="24"/>
        </w:rPr>
        <w:t xml:space="preserve">e-mail: </w:t>
      </w:r>
      <w:hyperlink r:id="rId10" w:history="1">
        <w:r w:rsidR="0024247B" w:rsidRPr="00EF20CF">
          <w:rPr>
            <w:rStyle w:val="Hyperlink"/>
            <w:rFonts w:ascii="Arial" w:hAnsi="Arial" w:cs="Arial"/>
            <w:b/>
            <w:szCs w:val="24"/>
          </w:rPr>
          <w:t>artsgrants@tipperarycoco.ie</w:t>
        </w:r>
      </w:hyperlink>
    </w:p>
    <w:p w:rsidR="00DD4C59" w:rsidRPr="00862F70" w:rsidRDefault="00DD4C59" w:rsidP="00DD4C59">
      <w:pPr>
        <w:rPr>
          <w:rFonts w:ascii="Arial" w:hAnsi="Arial" w:cs="Arial"/>
          <w:szCs w:val="24"/>
        </w:rPr>
      </w:pPr>
    </w:p>
    <w:p w:rsidR="002D7940" w:rsidRPr="00862F70" w:rsidRDefault="0071240A" w:rsidP="0071240A">
      <w:pPr>
        <w:pStyle w:val="BlockText"/>
        <w:tabs>
          <w:tab w:val="right" w:leader="dot" w:pos="4962"/>
          <w:tab w:val="right" w:leader="dot" w:pos="9639"/>
        </w:tabs>
        <w:ind w:left="-1134" w:firstLine="0"/>
        <w:outlineLvl w:val="0"/>
        <w:rPr>
          <w:rFonts w:ascii="Arial" w:hAnsi="Arial" w:cs="Arial"/>
          <w:b/>
          <w:color w:val="FF0000"/>
          <w:szCs w:val="24"/>
        </w:rPr>
      </w:pPr>
      <w:r w:rsidRPr="00862F70">
        <w:rPr>
          <w:rFonts w:ascii="Arial" w:hAnsi="Arial" w:cs="Arial"/>
          <w:b/>
          <w:color w:val="FF0000"/>
          <w:szCs w:val="24"/>
        </w:rPr>
        <w:t xml:space="preserve">            </w:t>
      </w:r>
      <w:r w:rsidR="003B7EDB">
        <w:rPr>
          <w:rFonts w:ascii="Arial" w:hAnsi="Arial" w:cs="Arial"/>
          <w:b/>
          <w:color w:val="FF0000"/>
          <w:szCs w:val="24"/>
        </w:rPr>
        <w:t xml:space="preserve">     </w:t>
      </w:r>
      <w:r w:rsidR="00D94140" w:rsidRPr="00862F70">
        <w:rPr>
          <w:rFonts w:ascii="Arial" w:hAnsi="Arial" w:cs="Arial"/>
          <w:b/>
          <w:color w:val="FF0000"/>
          <w:szCs w:val="24"/>
        </w:rPr>
        <w:t xml:space="preserve">Closing Date:  </w:t>
      </w:r>
      <w:r w:rsidR="00F6709C" w:rsidRPr="00862F70">
        <w:rPr>
          <w:rFonts w:ascii="Arial" w:hAnsi="Arial" w:cs="Arial"/>
          <w:b/>
          <w:color w:val="FF0000"/>
          <w:szCs w:val="24"/>
        </w:rPr>
        <w:t>12 noon</w:t>
      </w:r>
      <w:r w:rsidR="005A57D0" w:rsidRPr="00862F70">
        <w:rPr>
          <w:rFonts w:ascii="Arial" w:hAnsi="Arial" w:cs="Arial"/>
          <w:b/>
          <w:color w:val="FF0000"/>
          <w:szCs w:val="24"/>
        </w:rPr>
        <w:t xml:space="preserve"> </w:t>
      </w:r>
      <w:r w:rsidR="00480F36" w:rsidRPr="00862F70">
        <w:rPr>
          <w:rFonts w:ascii="Arial" w:hAnsi="Arial" w:cs="Arial"/>
          <w:b/>
          <w:color w:val="FF0000"/>
          <w:szCs w:val="24"/>
        </w:rPr>
        <w:t xml:space="preserve">– </w:t>
      </w:r>
      <w:r w:rsidR="00A33093" w:rsidRPr="00C17513">
        <w:rPr>
          <w:rFonts w:ascii="Arial" w:hAnsi="Arial" w:cs="Arial"/>
          <w:b/>
          <w:color w:val="FF0000"/>
          <w:szCs w:val="24"/>
        </w:rPr>
        <w:t>T</w:t>
      </w:r>
      <w:r w:rsidR="00591BD4" w:rsidRPr="00C17513">
        <w:rPr>
          <w:rFonts w:ascii="Arial" w:hAnsi="Arial" w:cs="Arial"/>
          <w:b/>
          <w:color w:val="FF0000"/>
          <w:szCs w:val="24"/>
        </w:rPr>
        <w:t>hurs</w:t>
      </w:r>
      <w:r w:rsidR="00F6709C" w:rsidRPr="00C17513">
        <w:rPr>
          <w:rFonts w:ascii="Arial" w:hAnsi="Arial" w:cs="Arial"/>
          <w:b/>
          <w:color w:val="FF0000"/>
          <w:szCs w:val="24"/>
        </w:rPr>
        <w:t>day</w:t>
      </w:r>
      <w:r w:rsidR="00480F36" w:rsidRPr="00C17513">
        <w:rPr>
          <w:rFonts w:ascii="Arial" w:hAnsi="Arial" w:cs="Arial"/>
          <w:b/>
          <w:color w:val="FF0000"/>
          <w:szCs w:val="24"/>
        </w:rPr>
        <w:t xml:space="preserve">, </w:t>
      </w:r>
      <w:r w:rsidR="007965B1">
        <w:rPr>
          <w:rFonts w:ascii="Arial" w:hAnsi="Arial" w:cs="Arial"/>
          <w:b/>
          <w:color w:val="FF0000"/>
          <w:szCs w:val="24"/>
        </w:rPr>
        <w:t>3</w:t>
      </w:r>
      <w:r w:rsidR="007965B1" w:rsidRPr="007965B1">
        <w:rPr>
          <w:rFonts w:ascii="Arial" w:hAnsi="Arial" w:cs="Arial"/>
          <w:b/>
          <w:color w:val="FF0000"/>
          <w:szCs w:val="24"/>
          <w:vertAlign w:val="superscript"/>
        </w:rPr>
        <w:t>rd</w:t>
      </w:r>
      <w:r w:rsidR="007965B1">
        <w:rPr>
          <w:rFonts w:ascii="Arial" w:hAnsi="Arial" w:cs="Arial"/>
          <w:b/>
          <w:color w:val="FF0000"/>
          <w:szCs w:val="24"/>
        </w:rPr>
        <w:t xml:space="preserve"> April</w:t>
      </w:r>
      <w:r w:rsidR="00480F36" w:rsidRPr="00862F70">
        <w:rPr>
          <w:rFonts w:ascii="Arial" w:hAnsi="Arial" w:cs="Arial"/>
          <w:b/>
          <w:color w:val="FF0000"/>
          <w:szCs w:val="24"/>
        </w:rPr>
        <w:t xml:space="preserve"> 20</w:t>
      </w:r>
      <w:r w:rsidR="00DD4C59" w:rsidRPr="00862F70">
        <w:rPr>
          <w:rFonts w:ascii="Arial" w:hAnsi="Arial" w:cs="Arial"/>
          <w:b/>
          <w:color w:val="FF0000"/>
          <w:szCs w:val="24"/>
        </w:rPr>
        <w:t>2</w:t>
      </w:r>
      <w:r w:rsidR="00591BD4">
        <w:rPr>
          <w:rFonts w:ascii="Arial" w:hAnsi="Arial" w:cs="Arial"/>
          <w:b/>
          <w:color w:val="FF0000"/>
          <w:szCs w:val="24"/>
        </w:rPr>
        <w:t>5</w:t>
      </w:r>
    </w:p>
    <w:p w:rsidR="002D7940" w:rsidRPr="00862F70" w:rsidRDefault="002D7940" w:rsidP="009F1A0F">
      <w:pPr>
        <w:pStyle w:val="BlockText"/>
        <w:tabs>
          <w:tab w:val="right" w:leader="dot" w:pos="4962"/>
          <w:tab w:val="right" w:leader="dot" w:pos="9639"/>
        </w:tabs>
        <w:ind w:left="-1134" w:firstLine="0"/>
        <w:jc w:val="center"/>
        <w:outlineLvl w:val="0"/>
        <w:rPr>
          <w:rFonts w:ascii="Arial" w:hAnsi="Arial" w:cs="Arial"/>
          <w:b/>
          <w:color w:val="FF0000"/>
          <w:szCs w:val="24"/>
        </w:rPr>
      </w:pPr>
    </w:p>
    <w:p w:rsidR="00B05C0A" w:rsidRDefault="00B05C0A" w:rsidP="00B05C0A">
      <w:pPr>
        <w:pStyle w:val="Heading2"/>
        <w:rPr>
          <w:sz w:val="22"/>
          <w:szCs w:val="22"/>
        </w:rPr>
      </w:pPr>
      <w:r>
        <w:rPr>
          <w:b w:val="0"/>
          <w:sz w:val="22"/>
          <w:szCs w:val="22"/>
        </w:rPr>
        <w:t xml:space="preserve">A note on Public Health Guidance </w:t>
      </w:r>
    </w:p>
    <w:p w:rsidR="00B05C0A" w:rsidRDefault="00B05C0A" w:rsidP="00B05C0A">
      <w:pPr>
        <w:pStyle w:val="NormalWeb"/>
        <w:spacing w:before="0" w:beforeAutospacing="0" w:after="0" w:afterAutospacing="0" w:line="276" w:lineRule="auto"/>
        <w:rPr>
          <w:rFonts w:ascii="Arial" w:eastAsiaTheme="minorHAnsi" w:hAnsi="Arial" w:cs="Arial"/>
          <w:sz w:val="22"/>
          <w:szCs w:val="22"/>
        </w:rPr>
      </w:pPr>
      <w:r>
        <w:rPr>
          <w:rFonts w:ascii="Arial" w:hAnsi="Arial" w:cs="Arial"/>
          <w:color w:val="000000"/>
          <w:sz w:val="22"/>
          <w:szCs w:val="22"/>
        </w:rPr>
        <w:t xml:space="preserve">Proposals should be based on the best public health advice and guidance available at the time you are making your application. Further updated information on Public Health Guidance is available on the HSE and Government websites and is updated frequently. </w:t>
      </w:r>
      <w:hyperlink r:id="rId11" w:history="1">
        <w:r>
          <w:rPr>
            <w:rStyle w:val="Hyperlink"/>
            <w:rFonts w:ascii="Arial" w:hAnsi="Arial" w:cs="Arial"/>
            <w:sz w:val="22"/>
            <w:szCs w:val="22"/>
          </w:rPr>
          <w:t>HSE web link</w:t>
        </w:r>
      </w:hyperlink>
      <w:r>
        <w:rPr>
          <w:rStyle w:val="Hyperlink"/>
          <w:rFonts w:ascii="Arial" w:hAnsi="Arial" w:cs="Arial"/>
          <w:sz w:val="22"/>
          <w:szCs w:val="22"/>
        </w:rPr>
        <w:t xml:space="preserve"> </w:t>
      </w:r>
      <w:r>
        <w:rPr>
          <w:rFonts w:ascii="Arial" w:hAnsi="Arial" w:cs="Arial"/>
          <w:sz w:val="22"/>
          <w:szCs w:val="22"/>
        </w:rPr>
        <w:t>    </w:t>
      </w:r>
      <w:hyperlink r:id="rId12" w:history="1">
        <w:r>
          <w:rPr>
            <w:rStyle w:val="Hyperlink"/>
            <w:rFonts w:ascii="Arial" w:hAnsi="Arial" w:cs="Arial"/>
            <w:sz w:val="22"/>
            <w:szCs w:val="22"/>
          </w:rPr>
          <w:t>Government web link</w:t>
        </w:r>
      </w:hyperlink>
      <w:r>
        <w:rPr>
          <w:rFonts w:ascii="Arial" w:hAnsi="Arial" w:cs="Arial"/>
          <w:color w:val="000000"/>
          <w:sz w:val="22"/>
          <w:szCs w:val="22"/>
        </w:rPr>
        <w:t xml:space="preserve">  </w:t>
      </w:r>
    </w:p>
    <w:p w:rsidR="00B05C0A" w:rsidRDefault="00B05C0A" w:rsidP="00B05C0A">
      <w:pPr>
        <w:spacing w:after="60"/>
        <w:rPr>
          <w:rFonts w:ascii="Arial" w:hAnsi="Arial" w:cs="Arial"/>
          <w:color w:val="000000"/>
          <w:sz w:val="22"/>
          <w:szCs w:val="22"/>
          <w:lang w:eastAsia="en-GB"/>
        </w:rPr>
      </w:pPr>
    </w:p>
    <w:p w:rsidR="00B05C0A" w:rsidRDefault="00B05C0A" w:rsidP="00B05C0A">
      <w:pPr>
        <w:pStyle w:val="Heading2"/>
        <w:rPr>
          <w:color w:val="4472C4"/>
          <w:sz w:val="22"/>
          <w:szCs w:val="22"/>
          <w:lang w:val="en-GB" w:eastAsia="en-GB"/>
        </w:rPr>
      </w:pPr>
      <w:bookmarkStart w:id="1" w:name="_Toc121300295"/>
      <w:r>
        <w:rPr>
          <w:b w:val="0"/>
          <w:sz w:val="22"/>
          <w:szCs w:val="22"/>
          <w:lang w:val="en-GB" w:eastAsia="en-GB"/>
        </w:rPr>
        <w:t>Equality, Human Rights and Diversity</w:t>
      </w:r>
      <w:bookmarkEnd w:id="1"/>
    </w:p>
    <w:p w:rsidR="00B05C0A" w:rsidRDefault="00B05C0A" w:rsidP="00B05C0A">
      <w:pPr>
        <w:spacing w:after="60"/>
        <w:rPr>
          <w:rFonts w:ascii="Arial" w:eastAsiaTheme="minorHAnsi" w:hAnsi="Arial" w:cs="Arial"/>
          <w:color w:val="000000"/>
          <w:sz w:val="22"/>
          <w:szCs w:val="22"/>
          <w:lang w:val="en-GB" w:eastAsia="en-GB"/>
        </w:rPr>
      </w:pPr>
      <w:r>
        <w:rPr>
          <w:rFonts w:ascii="Arial" w:hAnsi="Arial" w:cs="Arial"/>
          <w:color w:val="000000"/>
          <w:sz w:val="22"/>
          <w:szCs w:val="22"/>
          <w:lang w:eastAsia="en-GB"/>
        </w:rPr>
        <w:t>In this funding scheme Tipperary County Council particularly welcomes applications that are representative of the diversity of Irish society.</w:t>
      </w:r>
    </w:p>
    <w:p w:rsidR="00B05C0A" w:rsidRDefault="00B05C0A" w:rsidP="00B05C0A">
      <w:pPr>
        <w:jc w:val="both"/>
        <w:rPr>
          <w:rFonts w:ascii="Arial" w:hAnsi="Arial" w:cs="Arial"/>
          <w:b/>
          <w:bCs/>
          <w:sz w:val="22"/>
          <w:szCs w:val="22"/>
          <w:lang w:eastAsia="en-US"/>
        </w:rPr>
      </w:pPr>
    </w:p>
    <w:p w:rsidR="00B05C0A" w:rsidRDefault="00B05C0A" w:rsidP="00B05C0A">
      <w:pPr>
        <w:pStyle w:val="Heading2"/>
        <w:rPr>
          <w:b w:val="0"/>
          <w:bCs w:val="0"/>
          <w:sz w:val="22"/>
          <w:szCs w:val="22"/>
        </w:rPr>
      </w:pPr>
      <w:bookmarkStart w:id="2" w:name="_Toc121300296"/>
      <w:r>
        <w:rPr>
          <w:b w:val="0"/>
          <w:sz w:val="22"/>
          <w:szCs w:val="22"/>
        </w:rPr>
        <w:t>Paying the artist</w:t>
      </w:r>
      <w:bookmarkEnd w:id="2"/>
    </w:p>
    <w:p w:rsidR="00B05C0A" w:rsidRDefault="00B05C0A" w:rsidP="00B05C0A">
      <w:pPr>
        <w:rPr>
          <w:rFonts w:ascii="Arial" w:eastAsiaTheme="minorHAnsi" w:hAnsi="Arial" w:cs="Arial"/>
          <w:sz w:val="22"/>
          <w:szCs w:val="22"/>
        </w:rPr>
      </w:pPr>
      <w:r>
        <w:rPr>
          <w:rFonts w:ascii="Arial" w:hAnsi="Arial" w:cs="Arial"/>
          <w:sz w:val="22"/>
          <w:szCs w:val="22"/>
        </w:rPr>
        <w:t>Tipperary County Council</w:t>
      </w:r>
      <w:r>
        <w:rPr>
          <w:rFonts w:ascii="Arial" w:hAnsi="Arial" w:cs="Arial"/>
          <w:b/>
          <w:bCs/>
          <w:sz w:val="22"/>
          <w:szCs w:val="22"/>
        </w:rPr>
        <w:t xml:space="preserve"> </w:t>
      </w:r>
      <w:r>
        <w:rPr>
          <w:rFonts w:ascii="Arial" w:hAnsi="Arial" w:cs="Arial"/>
          <w:sz w:val="22"/>
          <w:szCs w:val="22"/>
        </w:rPr>
        <w:t>is committed to ensuring that the national policy regarding Paying the Artist is adhered to by the Council and by those funded and supported by the Council to engage artists to work.</w:t>
      </w:r>
      <w:r>
        <w:rPr>
          <w:rFonts w:ascii="Arial" w:hAnsi="Arial" w:cs="Arial"/>
          <w:b/>
          <w:bCs/>
          <w:sz w:val="22"/>
          <w:szCs w:val="22"/>
        </w:rPr>
        <w:t xml:space="preserve"> </w:t>
      </w:r>
      <w:r>
        <w:rPr>
          <w:rFonts w:ascii="Arial" w:hAnsi="Arial" w:cs="Arial"/>
          <w:sz w:val="22"/>
          <w:szCs w:val="22"/>
        </w:rPr>
        <w:t xml:space="preserve">The national policy is available from the Arts Council website: </w:t>
      </w:r>
      <w:hyperlink r:id="rId13" w:history="1">
        <w:r>
          <w:rPr>
            <w:rStyle w:val="Hyperlink"/>
            <w:rFonts w:ascii="Arial" w:hAnsi="Arial" w:cs="Arial"/>
            <w:sz w:val="22"/>
            <w:szCs w:val="22"/>
          </w:rPr>
          <w:t>www.artscouncil.ie/</w:t>
        </w:r>
      </w:hyperlink>
    </w:p>
    <w:p w:rsidR="00B05C0A" w:rsidRDefault="007D2586" w:rsidP="00B05C0A">
      <w:pPr>
        <w:rPr>
          <w:rFonts w:ascii="Arial" w:hAnsi="Arial" w:cs="Arial"/>
          <w:b/>
          <w:bCs/>
          <w:color w:val="FF0000"/>
          <w:sz w:val="22"/>
          <w:szCs w:val="22"/>
        </w:rPr>
      </w:pPr>
      <w:hyperlink r:id="rId14" w:history="1">
        <w:r w:rsidR="00B05C0A">
          <w:rPr>
            <w:rStyle w:val="Hyperlink"/>
            <w:rFonts w:ascii="Arial" w:hAnsi="Arial" w:cs="Arial"/>
            <w:sz w:val="22"/>
            <w:szCs w:val="22"/>
          </w:rPr>
          <w:t>Weblink to paying the artist policy</w:t>
        </w:r>
      </w:hyperlink>
      <w:r w:rsidR="00B05C0A">
        <w:rPr>
          <w:rStyle w:val="Hyperlink"/>
          <w:rFonts w:ascii="Arial" w:hAnsi="Arial" w:cs="Arial"/>
          <w:sz w:val="22"/>
          <w:szCs w:val="22"/>
        </w:rPr>
        <w:t xml:space="preserve"> </w:t>
      </w:r>
    </w:p>
    <w:p w:rsidR="002C3402" w:rsidRPr="00862F70" w:rsidRDefault="002C3402" w:rsidP="002C3402">
      <w:pPr>
        <w:pStyle w:val="NormalWeb"/>
        <w:spacing w:before="0" w:beforeAutospacing="0" w:after="0" w:afterAutospacing="0"/>
        <w:rPr>
          <w:rFonts w:ascii="Arial" w:hAnsi="Arial" w:cs="Arial"/>
          <w:color w:val="000000" w:themeColor="text1"/>
        </w:rPr>
      </w:pPr>
    </w:p>
    <w:p w:rsidR="00591BD4" w:rsidRPr="00C17513" w:rsidRDefault="00591BD4" w:rsidP="00591BD4">
      <w:pPr>
        <w:keepNext/>
        <w:keepLines/>
        <w:spacing w:before="240"/>
        <w:outlineLvl w:val="0"/>
        <w:rPr>
          <w:rFonts w:ascii="Arial" w:eastAsiaTheme="majorEastAsia" w:hAnsi="Arial" w:cs="Arial"/>
          <w:i/>
          <w:sz w:val="22"/>
          <w:szCs w:val="22"/>
        </w:rPr>
      </w:pPr>
      <w:r w:rsidRPr="00C17513">
        <w:rPr>
          <w:rFonts w:ascii="Arial" w:eastAsiaTheme="majorEastAsia" w:hAnsi="Arial" w:cs="Arial"/>
          <w:i/>
          <w:sz w:val="22"/>
          <w:szCs w:val="22"/>
        </w:rPr>
        <w:t>A note on Climate Action</w:t>
      </w:r>
    </w:p>
    <w:p w:rsidR="00591BD4" w:rsidRPr="007A00E3" w:rsidRDefault="00591BD4" w:rsidP="00591BD4">
      <w:pPr>
        <w:rPr>
          <w:sz w:val="22"/>
          <w:szCs w:val="22"/>
        </w:rPr>
      </w:pPr>
      <w:r w:rsidRPr="00C17513">
        <w:rPr>
          <w:rFonts w:ascii="Arial" w:hAnsi="Arial" w:cs="Arial"/>
          <w:sz w:val="22"/>
          <w:szCs w:val="22"/>
        </w:rPr>
        <w:t>Tipperary County Council encourages proposals that demonstrate a commitment to taking steps in protecting the environment and to achieve a sustainable, low-carbon, resource-efficient economy. These may include, for example, efforts to reduce car use or a choice for sustainable art materials and/or processes, reduce paper use and single use plastics</w:t>
      </w:r>
      <w:r w:rsidRPr="00C17513">
        <w:rPr>
          <w:rFonts w:ascii="Arial" w:hAnsi="Arial" w:cs="Arial"/>
          <w:b/>
          <w:i/>
          <w:sz w:val="22"/>
          <w:szCs w:val="22"/>
        </w:rPr>
        <w:t>.</w:t>
      </w:r>
    </w:p>
    <w:p w:rsidR="00591BD4" w:rsidRPr="00862F70" w:rsidRDefault="00591BD4" w:rsidP="00971D73">
      <w:pPr>
        <w:pStyle w:val="BlockText"/>
        <w:tabs>
          <w:tab w:val="right" w:leader="dot" w:pos="4962"/>
          <w:tab w:val="right" w:leader="dot" w:pos="9639"/>
        </w:tabs>
        <w:spacing w:line="360" w:lineRule="auto"/>
        <w:ind w:left="0" w:firstLine="0"/>
        <w:jc w:val="left"/>
        <w:outlineLvl w:val="0"/>
        <w:rPr>
          <w:rFonts w:ascii="Arial" w:hAnsi="Arial" w:cs="Arial"/>
          <w:b/>
          <w:szCs w:val="24"/>
        </w:rPr>
      </w:pPr>
    </w:p>
    <w:p w:rsidR="005A57D0" w:rsidRPr="00862F70" w:rsidRDefault="005A57D0" w:rsidP="005A57D0">
      <w:pPr>
        <w:numPr>
          <w:ilvl w:val="0"/>
          <w:numId w:val="1"/>
        </w:numPr>
        <w:tabs>
          <w:tab w:val="left" w:pos="-284"/>
        </w:tabs>
        <w:jc w:val="both"/>
        <w:rPr>
          <w:rFonts w:ascii="Arial" w:hAnsi="Arial" w:cs="Arial"/>
          <w:szCs w:val="24"/>
        </w:rPr>
      </w:pPr>
      <w:r w:rsidRPr="00862F70">
        <w:rPr>
          <w:rFonts w:ascii="Arial" w:hAnsi="Arial" w:cs="Arial"/>
          <w:szCs w:val="24"/>
        </w:rPr>
        <w:t>Please note that supporting documentation will not be returned unless you have clea</w:t>
      </w:r>
      <w:r w:rsidR="00480F36" w:rsidRPr="00862F70">
        <w:rPr>
          <w:rFonts w:ascii="Arial" w:hAnsi="Arial" w:cs="Arial"/>
          <w:szCs w:val="24"/>
        </w:rPr>
        <w:t xml:space="preserve">rly </w:t>
      </w:r>
      <w:r w:rsidRPr="00862F70">
        <w:rPr>
          <w:rFonts w:ascii="Arial" w:hAnsi="Arial" w:cs="Arial"/>
          <w:szCs w:val="24"/>
        </w:rPr>
        <w:t>stated your wish for same to be returned</w:t>
      </w:r>
      <w:r w:rsidR="00DD4C59" w:rsidRPr="00862F70">
        <w:rPr>
          <w:rFonts w:ascii="Arial" w:hAnsi="Arial" w:cs="Arial"/>
          <w:szCs w:val="24"/>
        </w:rPr>
        <w:t xml:space="preserve"> and</w:t>
      </w:r>
      <w:r w:rsidRPr="00862F70">
        <w:rPr>
          <w:rFonts w:ascii="Arial" w:hAnsi="Arial" w:cs="Arial"/>
          <w:szCs w:val="24"/>
        </w:rPr>
        <w:t xml:space="preserve"> </w:t>
      </w:r>
      <w:r w:rsidR="00DD4C59" w:rsidRPr="00862F70">
        <w:rPr>
          <w:rFonts w:ascii="Arial" w:hAnsi="Arial" w:cs="Arial"/>
          <w:szCs w:val="24"/>
        </w:rPr>
        <w:t>included</w:t>
      </w:r>
      <w:r w:rsidRPr="00862F70">
        <w:rPr>
          <w:rFonts w:ascii="Arial" w:hAnsi="Arial" w:cs="Arial"/>
          <w:szCs w:val="24"/>
        </w:rPr>
        <w:t xml:space="preserve"> a S.A.E.</w:t>
      </w:r>
    </w:p>
    <w:p w:rsidR="0071240A" w:rsidRPr="00862F70" w:rsidRDefault="005A57D0" w:rsidP="0071240A">
      <w:pPr>
        <w:numPr>
          <w:ilvl w:val="0"/>
          <w:numId w:val="1"/>
        </w:numPr>
        <w:tabs>
          <w:tab w:val="left" w:pos="-284"/>
        </w:tabs>
        <w:jc w:val="both"/>
        <w:rPr>
          <w:rFonts w:ascii="Arial" w:hAnsi="Arial" w:cs="Arial"/>
          <w:szCs w:val="24"/>
        </w:rPr>
      </w:pPr>
      <w:r w:rsidRPr="00862F70">
        <w:rPr>
          <w:rFonts w:ascii="Arial" w:hAnsi="Arial" w:cs="Arial"/>
          <w:szCs w:val="24"/>
        </w:rPr>
        <w:t>Please do not submit original artworks.</w:t>
      </w:r>
    </w:p>
    <w:p w:rsidR="0071240A" w:rsidRPr="00862F70" w:rsidRDefault="005A57D0" w:rsidP="000749BE">
      <w:pPr>
        <w:numPr>
          <w:ilvl w:val="0"/>
          <w:numId w:val="1"/>
        </w:numPr>
        <w:tabs>
          <w:tab w:val="left" w:pos="-284"/>
        </w:tabs>
        <w:jc w:val="both"/>
        <w:rPr>
          <w:rFonts w:ascii="Arial" w:hAnsi="Arial" w:cs="Arial"/>
          <w:szCs w:val="24"/>
        </w:rPr>
      </w:pPr>
      <w:r w:rsidRPr="00862F70">
        <w:rPr>
          <w:rFonts w:ascii="Arial" w:hAnsi="Arial" w:cs="Arial"/>
          <w:szCs w:val="24"/>
        </w:rPr>
        <w:t>All supporting written information must be typed.</w:t>
      </w:r>
    </w:p>
    <w:p w:rsidR="00862F70" w:rsidRPr="001D27A3" w:rsidRDefault="00897D6B" w:rsidP="00943039">
      <w:pPr>
        <w:numPr>
          <w:ilvl w:val="0"/>
          <w:numId w:val="1"/>
        </w:numPr>
        <w:tabs>
          <w:tab w:val="left" w:pos="-284"/>
        </w:tabs>
        <w:jc w:val="both"/>
        <w:rPr>
          <w:rFonts w:ascii="Arial" w:hAnsi="Arial" w:cs="Arial"/>
          <w:szCs w:val="24"/>
        </w:rPr>
      </w:pPr>
      <w:r w:rsidRPr="00862F70">
        <w:rPr>
          <w:rFonts w:ascii="Arial" w:hAnsi="Arial" w:cs="Arial"/>
          <w:szCs w:val="24"/>
        </w:rPr>
        <w:t>If</w:t>
      </w:r>
      <w:r w:rsidR="005A57D0" w:rsidRPr="00862F70">
        <w:rPr>
          <w:rFonts w:ascii="Arial" w:hAnsi="Arial" w:cs="Arial"/>
          <w:szCs w:val="24"/>
        </w:rPr>
        <w:t xml:space="preserve"> you</w:t>
      </w:r>
      <w:r w:rsidR="00910F49" w:rsidRPr="00862F70">
        <w:rPr>
          <w:rFonts w:ascii="Arial" w:hAnsi="Arial" w:cs="Arial"/>
          <w:szCs w:val="24"/>
        </w:rPr>
        <w:t xml:space="preserve"> would like </w:t>
      </w:r>
      <w:r w:rsidR="005A57D0" w:rsidRPr="00862F70">
        <w:rPr>
          <w:rFonts w:ascii="Arial" w:hAnsi="Arial" w:cs="Arial"/>
          <w:szCs w:val="24"/>
        </w:rPr>
        <w:t>your contact informati</w:t>
      </w:r>
      <w:r w:rsidR="00D219ED" w:rsidRPr="00862F70">
        <w:rPr>
          <w:rFonts w:ascii="Arial" w:hAnsi="Arial" w:cs="Arial"/>
          <w:szCs w:val="24"/>
        </w:rPr>
        <w:t>on to be added to our database</w:t>
      </w:r>
      <w:r w:rsidRPr="00862F70">
        <w:rPr>
          <w:rFonts w:ascii="Arial" w:hAnsi="Arial" w:cs="Arial"/>
          <w:szCs w:val="24"/>
        </w:rPr>
        <w:t>, please tick</w:t>
      </w:r>
      <w:r w:rsidR="0071240A" w:rsidRPr="00862F70">
        <w:rPr>
          <w:rFonts w:ascii="Arial" w:hAnsi="Arial" w:cs="Arial"/>
          <w:szCs w:val="24"/>
        </w:rPr>
        <w:t xml:space="preserve"> this</w:t>
      </w:r>
      <w:r w:rsidRPr="00862F70">
        <w:rPr>
          <w:rFonts w:ascii="Arial" w:hAnsi="Arial" w:cs="Arial"/>
          <w:szCs w:val="24"/>
        </w:rPr>
        <w:t xml:space="preserve"> box</w:t>
      </w:r>
      <w:r w:rsidR="00D219ED" w:rsidRPr="00862F70">
        <w:rPr>
          <w:rFonts w:ascii="Arial" w:hAnsi="Arial" w:cs="Arial"/>
          <w:szCs w:val="24"/>
        </w:rPr>
        <w:t xml:space="preserve"> </w:t>
      </w:r>
      <w:r w:rsidR="005A57D0" w:rsidRPr="00862F70">
        <w:rPr>
          <w:rFonts w:ascii="Arial" w:hAnsi="Arial" w:cs="Arial"/>
          <w:szCs w:val="24"/>
        </w:rPr>
        <w:sym w:font="Wingdings" w:char="F06F"/>
      </w:r>
    </w:p>
    <w:p w:rsidR="002C3402" w:rsidRPr="00862F70" w:rsidRDefault="002C3402" w:rsidP="00943039">
      <w:pPr>
        <w:rPr>
          <w:rFonts w:ascii="Arial" w:hAnsi="Arial" w:cs="Arial"/>
          <w:b/>
          <w:szCs w:val="24"/>
          <w:u w:val="single"/>
        </w:rPr>
      </w:pPr>
    </w:p>
    <w:p w:rsidR="00B33028" w:rsidRPr="00862F70" w:rsidRDefault="00B33028" w:rsidP="00943039">
      <w:pPr>
        <w:rPr>
          <w:rFonts w:ascii="Arial" w:hAnsi="Arial" w:cs="Arial"/>
          <w:b/>
          <w:szCs w:val="24"/>
          <w:u w:val="single"/>
        </w:rPr>
      </w:pPr>
      <w:r w:rsidRPr="00862F70">
        <w:rPr>
          <w:rFonts w:ascii="Arial" w:hAnsi="Arial" w:cs="Arial"/>
          <w:b/>
          <w:bCs/>
          <w:color w:val="000000"/>
          <w:szCs w:val="24"/>
        </w:rPr>
        <w:t>Tipperary County Council – Privacy Notice – Arts Office Grant Applications</w:t>
      </w:r>
    </w:p>
    <w:p w:rsidR="00B33028" w:rsidRPr="00862F70" w:rsidRDefault="00B33028" w:rsidP="00B33028">
      <w:pPr>
        <w:autoSpaceDE w:val="0"/>
        <w:autoSpaceDN w:val="0"/>
        <w:adjustRightInd w:val="0"/>
        <w:rPr>
          <w:rFonts w:ascii="Arial" w:hAnsi="Arial" w:cs="Arial"/>
          <w:color w:val="000000"/>
          <w:szCs w:val="24"/>
        </w:rPr>
      </w:pPr>
    </w:p>
    <w:p w:rsidR="00B33028" w:rsidRPr="00862F70" w:rsidRDefault="00B33028" w:rsidP="00B33028">
      <w:pPr>
        <w:autoSpaceDE w:val="0"/>
        <w:autoSpaceDN w:val="0"/>
        <w:adjustRightInd w:val="0"/>
        <w:rPr>
          <w:rFonts w:ascii="Arial" w:hAnsi="Arial" w:cs="Arial"/>
          <w:color w:val="000000"/>
          <w:szCs w:val="24"/>
        </w:rPr>
      </w:pPr>
      <w:r w:rsidRPr="00862F70">
        <w:rPr>
          <w:rFonts w:ascii="Arial" w:hAnsi="Arial" w:cs="Arial"/>
          <w:color w:val="000000"/>
          <w:szCs w:val="24"/>
        </w:rPr>
        <w:t xml:space="preserve">Tipperary County Council has a Privacy Statement which is a general document about how we approach data protection as an Organisation and is available on the council’s website </w:t>
      </w:r>
      <w:hyperlink r:id="rId15" w:history="1">
        <w:r w:rsidR="00A90A70" w:rsidRPr="00454C1F">
          <w:rPr>
            <w:rStyle w:val="Hyperlink"/>
            <w:rFonts w:ascii="Arial" w:hAnsi="Arial" w:cs="Arial"/>
            <w:szCs w:val="24"/>
          </w:rPr>
          <w:t>https://www.tipperarycoco.ie/governance-and-administration/data-access-request/tipperary-county-council-privacy-statement</w:t>
        </w:r>
      </w:hyperlink>
      <w:r w:rsidR="00A90A70">
        <w:rPr>
          <w:rFonts w:ascii="Arial" w:hAnsi="Arial" w:cs="Arial"/>
          <w:color w:val="000000"/>
          <w:szCs w:val="24"/>
        </w:rPr>
        <w:t xml:space="preserve"> </w:t>
      </w:r>
      <w:r w:rsidRPr="00862F70">
        <w:rPr>
          <w:rFonts w:ascii="Arial" w:hAnsi="Arial" w:cs="Arial"/>
          <w:color w:val="000000"/>
          <w:szCs w:val="24"/>
        </w:rPr>
        <w:t>or on request from this department.</w:t>
      </w:r>
    </w:p>
    <w:p w:rsidR="00B33028" w:rsidRPr="00862F70" w:rsidRDefault="00B33028" w:rsidP="00B33028">
      <w:pPr>
        <w:autoSpaceDE w:val="0"/>
        <w:autoSpaceDN w:val="0"/>
        <w:adjustRightInd w:val="0"/>
        <w:rPr>
          <w:rFonts w:ascii="Arial" w:hAnsi="Arial" w:cs="Arial"/>
          <w:color w:val="000000"/>
          <w:szCs w:val="24"/>
        </w:rPr>
      </w:pPr>
    </w:p>
    <w:p w:rsidR="00B33028" w:rsidRPr="00862F70" w:rsidRDefault="00B33028" w:rsidP="00B33028">
      <w:pPr>
        <w:autoSpaceDE w:val="0"/>
        <w:autoSpaceDN w:val="0"/>
        <w:adjustRightInd w:val="0"/>
        <w:rPr>
          <w:rFonts w:ascii="Arial" w:hAnsi="Arial" w:cs="Arial"/>
          <w:b/>
          <w:bCs/>
          <w:color w:val="000000"/>
          <w:szCs w:val="24"/>
        </w:rPr>
      </w:pPr>
      <w:r w:rsidRPr="00862F70">
        <w:rPr>
          <w:rFonts w:ascii="Arial" w:hAnsi="Arial" w:cs="Arial"/>
          <w:b/>
          <w:bCs/>
          <w:color w:val="000000"/>
          <w:szCs w:val="24"/>
        </w:rPr>
        <w:t>1. Contact details of the data protection officer</w:t>
      </w:r>
    </w:p>
    <w:p w:rsidR="00B33028" w:rsidRPr="00862F70" w:rsidRDefault="00B33028" w:rsidP="00B33028">
      <w:pPr>
        <w:pStyle w:val="ListParagraph"/>
        <w:autoSpaceDE w:val="0"/>
        <w:autoSpaceDN w:val="0"/>
        <w:adjustRightInd w:val="0"/>
        <w:spacing w:after="0"/>
        <w:rPr>
          <w:rFonts w:ascii="Arial" w:hAnsi="Arial" w:cs="Arial"/>
          <w:color w:val="0000FF"/>
          <w:sz w:val="24"/>
          <w:szCs w:val="24"/>
        </w:rPr>
      </w:pPr>
      <w:r w:rsidRPr="00862F70">
        <w:rPr>
          <w:rFonts w:ascii="Arial" w:hAnsi="Arial" w:cs="Arial"/>
          <w:color w:val="000000"/>
          <w:sz w:val="24"/>
          <w:szCs w:val="24"/>
        </w:rPr>
        <w:t>Data Protection Office: Telephone: 0</w:t>
      </w:r>
      <w:r w:rsidR="00EF56C8">
        <w:rPr>
          <w:rFonts w:ascii="Arial" w:hAnsi="Arial" w:cs="Arial"/>
          <w:color w:val="000000"/>
          <w:sz w:val="24"/>
          <w:szCs w:val="24"/>
        </w:rPr>
        <w:t>818</w:t>
      </w:r>
      <w:r w:rsidRPr="00862F70">
        <w:rPr>
          <w:rFonts w:ascii="Arial" w:hAnsi="Arial" w:cs="Arial"/>
          <w:color w:val="000000"/>
          <w:sz w:val="24"/>
          <w:szCs w:val="24"/>
        </w:rPr>
        <w:t>065000 email</w:t>
      </w:r>
      <w:r w:rsidRPr="00862F70">
        <w:rPr>
          <w:rFonts w:ascii="Arial" w:hAnsi="Arial" w:cs="Arial"/>
          <w:color w:val="0000FF"/>
          <w:sz w:val="24"/>
          <w:szCs w:val="24"/>
        </w:rPr>
        <w:t>:</w:t>
      </w:r>
      <w:r w:rsidR="00DE5CE2">
        <w:rPr>
          <w:rFonts w:ascii="Arial" w:hAnsi="Arial" w:cs="Arial"/>
          <w:color w:val="0000FF"/>
          <w:sz w:val="24"/>
          <w:szCs w:val="24"/>
        </w:rPr>
        <w:t xml:space="preserve"> </w:t>
      </w:r>
      <w:r w:rsidRPr="00862F70">
        <w:rPr>
          <w:rFonts w:ascii="Arial" w:hAnsi="Arial" w:cs="Arial"/>
          <w:color w:val="0000FF"/>
          <w:sz w:val="24"/>
          <w:szCs w:val="24"/>
        </w:rPr>
        <w:t>dataprotection@tipperarycoco.ie</w:t>
      </w:r>
    </w:p>
    <w:p w:rsidR="00B33028" w:rsidRPr="00862F70" w:rsidRDefault="00B33028" w:rsidP="00B33028">
      <w:pPr>
        <w:pStyle w:val="ListParagraph"/>
        <w:autoSpaceDE w:val="0"/>
        <w:autoSpaceDN w:val="0"/>
        <w:adjustRightInd w:val="0"/>
        <w:spacing w:after="0"/>
        <w:rPr>
          <w:rFonts w:ascii="Arial" w:hAnsi="Arial" w:cs="Arial"/>
          <w:color w:val="0000FF"/>
          <w:sz w:val="24"/>
          <w:szCs w:val="24"/>
        </w:rPr>
      </w:pPr>
    </w:p>
    <w:p w:rsidR="00B33028" w:rsidRPr="00862F70" w:rsidRDefault="00B33028" w:rsidP="00B33028">
      <w:pPr>
        <w:autoSpaceDE w:val="0"/>
        <w:autoSpaceDN w:val="0"/>
        <w:adjustRightInd w:val="0"/>
        <w:rPr>
          <w:rFonts w:ascii="Arial" w:hAnsi="Arial" w:cs="Arial"/>
          <w:b/>
          <w:bCs/>
          <w:color w:val="000000"/>
          <w:szCs w:val="24"/>
        </w:rPr>
      </w:pPr>
      <w:r w:rsidRPr="00862F70">
        <w:rPr>
          <w:rFonts w:ascii="Arial" w:hAnsi="Arial" w:cs="Arial"/>
          <w:b/>
          <w:bCs/>
          <w:color w:val="000000"/>
          <w:szCs w:val="24"/>
        </w:rPr>
        <w:t>2. The purposes and basis for the processing</w:t>
      </w:r>
    </w:p>
    <w:p w:rsidR="00B33028" w:rsidRPr="00862F70" w:rsidRDefault="00B33028" w:rsidP="00B33028">
      <w:pPr>
        <w:autoSpaceDE w:val="0"/>
        <w:autoSpaceDN w:val="0"/>
        <w:adjustRightInd w:val="0"/>
        <w:rPr>
          <w:rFonts w:ascii="Arial" w:hAnsi="Arial" w:cs="Arial"/>
          <w:b/>
          <w:bCs/>
          <w:color w:val="000000"/>
          <w:szCs w:val="24"/>
        </w:rPr>
      </w:pPr>
    </w:p>
    <w:p w:rsidR="00B33028" w:rsidRPr="00862F70" w:rsidRDefault="00B33028" w:rsidP="00B33028">
      <w:pPr>
        <w:autoSpaceDE w:val="0"/>
        <w:autoSpaceDN w:val="0"/>
        <w:adjustRightInd w:val="0"/>
        <w:rPr>
          <w:rFonts w:ascii="Arial" w:hAnsi="Arial" w:cs="Arial"/>
          <w:color w:val="000000"/>
          <w:szCs w:val="24"/>
        </w:rPr>
      </w:pPr>
      <w:r w:rsidRPr="00862F70">
        <w:rPr>
          <w:rFonts w:ascii="Arial" w:hAnsi="Arial" w:cs="Arial"/>
          <w:color w:val="000000"/>
          <w:szCs w:val="24"/>
        </w:rPr>
        <w:t>The purpose for processing your data is to process your application to the following Arts Office managed grant schemes:</w:t>
      </w:r>
    </w:p>
    <w:p w:rsidR="00B33028" w:rsidRPr="00862F70" w:rsidRDefault="00B33028" w:rsidP="00B33028">
      <w:pPr>
        <w:autoSpaceDE w:val="0"/>
        <w:autoSpaceDN w:val="0"/>
        <w:adjustRightInd w:val="0"/>
        <w:rPr>
          <w:rFonts w:ascii="Arial" w:hAnsi="Arial" w:cs="Arial"/>
          <w:color w:val="000000"/>
          <w:szCs w:val="24"/>
        </w:rPr>
      </w:pPr>
    </w:p>
    <w:p w:rsidR="00B33028" w:rsidRPr="00862F70" w:rsidRDefault="00B33028" w:rsidP="00B33028">
      <w:pPr>
        <w:pStyle w:val="ListParagraph"/>
        <w:numPr>
          <w:ilvl w:val="0"/>
          <w:numId w:val="4"/>
        </w:numPr>
        <w:autoSpaceDE w:val="0"/>
        <w:autoSpaceDN w:val="0"/>
        <w:adjustRightInd w:val="0"/>
        <w:spacing w:line="276" w:lineRule="auto"/>
        <w:rPr>
          <w:rFonts w:ascii="Arial" w:hAnsi="Arial" w:cs="Arial"/>
          <w:color w:val="000000"/>
          <w:sz w:val="24"/>
          <w:szCs w:val="24"/>
        </w:rPr>
      </w:pPr>
      <w:r w:rsidRPr="00862F70">
        <w:rPr>
          <w:rFonts w:ascii="Arial" w:hAnsi="Arial" w:cs="Arial"/>
          <w:color w:val="000000"/>
          <w:sz w:val="24"/>
          <w:szCs w:val="24"/>
        </w:rPr>
        <w:t>The Tipperary Festivals &amp; Events Scheme</w:t>
      </w:r>
    </w:p>
    <w:p w:rsidR="00B33028" w:rsidRPr="00862F70" w:rsidRDefault="00B33028" w:rsidP="00B33028">
      <w:pPr>
        <w:pStyle w:val="ListParagraph"/>
        <w:numPr>
          <w:ilvl w:val="0"/>
          <w:numId w:val="4"/>
        </w:numPr>
        <w:autoSpaceDE w:val="0"/>
        <w:autoSpaceDN w:val="0"/>
        <w:adjustRightInd w:val="0"/>
        <w:spacing w:line="276" w:lineRule="auto"/>
        <w:rPr>
          <w:rFonts w:ascii="Arial" w:hAnsi="Arial" w:cs="Arial"/>
          <w:color w:val="000000"/>
          <w:sz w:val="24"/>
          <w:szCs w:val="24"/>
        </w:rPr>
      </w:pPr>
      <w:r w:rsidRPr="00862F70">
        <w:rPr>
          <w:rFonts w:ascii="Arial" w:hAnsi="Arial" w:cs="Arial"/>
          <w:color w:val="000000"/>
          <w:sz w:val="24"/>
          <w:szCs w:val="24"/>
        </w:rPr>
        <w:t>The Tipperary Artists Award Scheme</w:t>
      </w:r>
    </w:p>
    <w:p w:rsidR="00B33028" w:rsidRPr="00862F70" w:rsidRDefault="00B33028" w:rsidP="00B33028">
      <w:pPr>
        <w:pStyle w:val="ListParagraph"/>
        <w:numPr>
          <w:ilvl w:val="0"/>
          <w:numId w:val="4"/>
        </w:numPr>
        <w:autoSpaceDE w:val="0"/>
        <w:autoSpaceDN w:val="0"/>
        <w:adjustRightInd w:val="0"/>
        <w:spacing w:line="276" w:lineRule="auto"/>
        <w:rPr>
          <w:rFonts w:ascii="Arial" w:hAnsi="Arial" w:cs="Arial"/>
          <w:color w:val="000000"/>
          <w:sz w:val="24"/>
          <w:szCs w:val="24"/>
        </w:rPr>
      </w:pPr>
      <w:r w:rsidRPr="00862F70">
        <w:rPr>
          <w:rFonts w:ascii="Arial" w:hAnsi="Arial" w:cs="Arial"/>
          <w:color w:val="000000"/>
          <w:sz w:val="24"/>
          <w:szCs w:val="24"/>
        </w:rPr>
        <w:t>The Tipperary Artists in Primary Schools Scheme</w:t>
      </w:r>
    </w:p>
    <w:p w:rsidR="00B33028" w:rsidRPr="00862F70" w:rsidRDefault="00B33028" w:rsidP="00B33028">
      <w:pPr>
        <w:pStyle w:val="ListParagraph"/>
        <w:numPr>
          <w:ilvl w:val="0"/>
          <w:numId w:val="4"/>
        </w:numPr>
        <w:autoSpaceDE w:val="0"/>
        <w:autoSpaceDN w:val="0"/>
        <w:adjustRightInd w:val="0"/>
        <w:spacing w:line="276" w:lineRule="auto"/>
        <w:rPr>
          <w:rFonts w:ascii="Arial" w:hAnsi="Arial" w:cs="Arial"/>
          <w:color w:val="000000"/>
          <w:sz w:val="24"/>
          <w:szCs w:val="24"/>
        </w:rPr>
      </w:pPr>
      <w:r w:rsidRPr="00862F70">
        <w:rPr>
          <w:rFonts w:ascii="Arial" w:hAnsi="Arial" w:cs="Arial"/>
          <w:color w:val="000000"/>
          <w:sz w:val="24"/>
          <w:szCs w:val="24"/>
        </w:rPr>
        <w:t>The Tipperary Arts Act Grant Scheme</w:t>
      </w:r>
    </w:p>
    <w:p w:rsidR="00B33028" w:rsidRPr="00862F70" w:rsidRDefault="00B33028" w:rsidP="00B33028">
      <w:pPr>
        <w:pStyle w:val="ListParagraph"/>
        <w:numPr>
          <w:ilvl w:val="0"/>
          <w:numId w:val="4"/>
        </w:numPr>
        <w:autoSpaceDE w:val="0"/>
        <w:autoSpaceDN w:val="0"/>
        <w:adjustRightInd w:val="0"/>
        <w:spacing w:line="276" w:lineRule="auto"/>
        <w:rPr>
          <w:rFonts w:ascii="Arial" w:hAnsi="Arial" w:cs="Arial"/>
          <w:color w:val="000000"/>
          <w:sz w:val="24"/>
          <w:szCs w:val="24"/>
        </w:rPr>
      </w:pPr>
      <w:r w:rsidRPr="00862F70">
        <w:rPr>
          <w:rFonts w:ascii="Arial" w:hAnsi="Arial" w:cs="Arial"/>
          <w:color w:val="000000"/>
          <w:sz w:val="24"/>
          <w:szCs w:val="24"/>
        </w:rPr>
        <w:t>The Tipperary Tyrone Guthrie Centre Regional Bursary Scheme</w:t>
      </w:r>
    </w:p>
    <w:p w:rsidR="00B33028" w:rsidRPr="00862F70" w:rsidRDefault="00B33028" w:rsidP="00B33028">
      <w:pPr>
        <w:pStyle w:val="ListParagraph"/>
        <w:numPr>
          <w:ilvl w:val="0"/>
          <w:numId w:val="4"/>
        </w:numPr>
        <w:autoSpaceDE w:val="0"/>
        <w:autoSpaceDN w:val="0"/>
        <w:adjustRightInd w:val="0"/>
        <w:spacing w:line="276" w:lineRule="auto"/>
        <w:rPr>
          <w:rFonts w:ascii="Arial" w:hAnsi="Arial" w:cs="Arial"/>
          <w:color w:val="000000"/>
          <w:sz w:val="24"/>
          <w:szCs w:val="24"/>
        </w:rPr>
      </w:pPr>
      <w:r w:rsidRPr="00862F70">
        <w:rPr>
          <w:rFonts w:ascii="Arial" w:hAnsi="Arial" w:cs="Arial"/>
          <w:color w:val="000000"/>
          <w:sz w:val="24"/>
          <w:szCs w:val="24"/>
        </w:rPr>
        <w:t>The Tipperary Bl</w:t>
      </w:r>
      <w:r w:rsidR="00EF56C8">
        <w:rPr>
          <w:rFonts w:ascii="Arial" w:hAnsi="Arial" w:cs="Arial"/>
          <w:color w:val="000000"/>
          <w:sz w:val="24"/>
          <w:szCs w:val="24"/>
        </w:rPr>
        <w:t>a</w:t>
      </w:r>
      <w:r w:rsidRPr="00862F70">
        <w:rPr>
          <w:rFonts w:ascii="Arial" w:hAnsi="Arial" w:cs="Arial"/>
          <w:color w:val="000000"/>
          <w:sz w:val="24"/>
          <w:szCs w:val="24"/>
        </w:rPr>
        <w:t>s Summer School of Traditional Irish Music &amp; Dance Bursary</w:t>
      </w:r>
    </w:p>
    <w:p w:rsidR="00B33028" w:rsidRPr="00862F70" w:rsidRDefault="00B33028" w:rsidP="00B33028">
      <w:pPr>
        <w:pStyle w:val="ListParagraph"/>
        <w:numPr>
          <w:ilvl w:val="0"/>
          <w:numId w:val="4"/>
        </w:numPr>
        <w:autoSpaceDE w:val="0"/>
        <w:autoSpaceDN w:val="0"/>
        <w:adjustRightInd w:val="0"/>
        <w:spacing w:line="276" w:lineRule="auto"/>
        <w:rPr>
          <w:rFonts w:ascii="Arial" w:hAnsi="Arial" w:cs="Arial"/>
          <w:color w:val="000000"/>
          <w:sz w:val="24"/>
          <w:szCs w:val="24"/>
        </w:rPr>
      </w:pPr>
      <w:r w:rsidRPr="00862F70">
        <w:rPr>
          <w:rFonts w:ascii="Arial" w:hAnsi="Arial" w:cs="Arial"/>
          <w:color w:val="000000"/>
          <w:sz w:val="24"/>
          <w:szCs w:val="24"/>
        </w:rPr>
        <w:t>The Tipperary Local Drama Scheme</w:t>
      </w:r>
    </w:p>
    <w:p w:rsidR="00B33028" w:rsidRPr="00862F70" w:rsidRDefault="00B33028" w:rsidP="00B33028">
      <w:pPr>
        <w:autoSpaceDE w:val="0"/>
        <w:autoSpaceDN w:val="0"/>
        <w:adjustRightInd w:val="0"/>
        <w:rPr>
          <w:rFonts w:ascii="Arial" w:hAnsi="Arial" w:cs="Arial"/>
          <w:color w:val="000000"/>
          <w:szCs w:val="24"/>
        </w:rPr>
      </w:pPr>
      <w:r w:rsidRPr="00862F70">
        <w:rPr>
          <w:rFonts w:ascii="Arial" w:hAnsi="Arial" w:cs="Arial"/>
          <w:color w:val="000000"/>
          <w:szCs w:val="24"/>
        </w:rPr>
        <w:t>When making an application under the schemes listed above you provide us with contact details such as an address, a phone number or email address. We use these to contact you and will only contact you about matters that affect your request or query.</w:t>
      </w:r>
    </w:p>
    <w:p w:rsidR="00B33028" w:rsidRPr="00862F70" w:rsidRDefault="00B33028" w:rsidP="00B33028">
      <w:pPr>
        <w:autoSpaceDE w:val="0"/>
        <w:autoSpaceDN w:val="0"/>
        <w:adjustRightInd w:val="0"/>
        <w:rPr>
          <w:rFonts w:ascii="Arial" w:hAnsi="Arial" w:cs="Arial"/>
          <w:color w:val="000000"/>
          <w:szCs w:val="24"/>
        </w:rPr>
      </w:pPr>
    </w:p>
    <w:p w:rsidR="00B33028" w:rsidRPr="00862F70" w:rsidRDefault="00B33028" w:rsidP="00B33028">
      <w:pPr>
        <w:autoSpaceDE w:val="0"/>
        <w:autoSpaceDN w:val="0"/>
        <w:adjustRightInd w:val="0"/>
        <w:rPr>
          <w:rFonts w:ascii="Arial" w:hAnsi="Arial" w:cs="Arial"/>
          <w:color w:val="000000"/>
          <w:szCs w:val="24"/>
        </w:rPr>
      </w:pPr>
      <w:r w:rsidRPr="00862F70">
        <w:rPr>
          <w:rFonts w:ascii="Arial" w:hAnsi="Arial" w:cs="Arial"/>
          <w:color w:val="000000"/>
          <w:szCs w:val="24"/>
        </w:rPr>
        <w:t>Please note that to help protect your privacy we take steps to verify your identity, before granting access to personal data, and further proof of your identity may be requested by this Council.</w:t>
      </w:r>
    </w:p>
    <w:p w:rsidR="00B33028" w:rsidRPr="00862F70" w:rsidRDefault="00B33028" w:rsidP="00B33028">
      <w:pPr>
        <w:autoSpaceDE w:val="0"/>
        <w:autoSpaceDN w:val="0"/>
        <w:adjustRightInd w:val="0"/>
        <w:rPr>
          <w:rFonts w:ascii="Arial" w:hAnsi="Arial" w:cs="Arial"/>
          <w:color w:val="000000"/>
          <w:szCs w:val="24"/>
        </w:rPr>
      </w:pPr>
    </w:p>
    <w:p w:rsidR="00B33028" w:rsidRPr="00862F70" w:rsidRDefault="00B33028" w:rsidP="00B33028">
      <w:pPr>
        <w:autoSpaceDE w:val="0"/>
        <w:autoSpaceDN w:val="0"/>
        <w:adjustRightInd w:val="0"/>
        <w:rPr>
          <w:rFonts w:ascii="Arial" w:hAnsi="Arial" w:cs="Arial"/>
          <w:b/>
          <w:bCs/>
          <w:color w:val="000000"/>
          <w:szCs w:val="24"/>
        </w:rPr>
      </w:pPr>
      <w:r w:rsidRPr="00862F70">
        <w:rPr>
          <w:rFonts w:ascii="Arial" w:hAnsi="Arial" w:cs="Arial"/>
          <w:b/>
          <w:bCs/>
          <w:color w:val="000000"/>
          <w:szCs w:val="24"/>
        </w:rPr>
        <w:t>3. The recipients or categories of recipients of the personal data</w:t>
      </w:r>
    </w:p>
    <w:p w:rsidR="00B33028" w:rsidRPr="00862F70" w:rsidRDefault="00B33028" w:rsidP="00B33028">
      <w:pPr>
        <w:autoSpaceDE w:val="0"/>
        <w:autoSpaceDN w:val="0"/>
        <w:adjustRightInd w:val="0"/>
        <w:rPr>
          <w:rFonts w:ascii="Arial" w:hAnsi="Arial" w:cs="Arial"/>
          <w:b/>
          <w:bCs/>
          <w:color w:val="000000"/>
          <w:szCs w:val="24"/>
        </w:rPr>
      </w:pPr>
    </w:p>
    <w:p w:rsidR="00B33028" w:rsidRPr="00862F70" w:rsidRDefault="00B33028" w:rsidP="00B33028">
      <w:pPr>
        <w:autoSpaceDE w:val="0"/>
        <w:autoSpaceDN w:val="0"/>
        <w:adjustRightInd w:val="0"/>
        <w:rPr>
          <w:rFonts w:ascii="Arial" w:hAnsi="Arial" w:cs="Arial"/>
          <w:color w:val="000000"/>
          <w:szCs w:val="24"/>
        </w:rPr>
      </w:pPr>
      <w:r w:rsidRPr="00862F70">
        <w:rPr>
          <w:rFonts w:ascii="Arial" w:hAnsi="Arial" w:cs="Arial"/>
          <w:color w:val="000000"/>
          <w:szCs w:val="24"/>
        </w:rPr>
        <w:t>The personal data you supply to this Council as part of your application under the above listed grant schemes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external invited specialists on assessment panels, The University of Limerick (in relation to assessment of The Bl</w:t>
      </w:r>
      <w:r w:rsidR="00EF56C8">
        <w:rPr>
          <w:rFonts w:ascii="Arial" w:hAnsi="Arial" w:cs="Arial"/>
          <w:color w:val="000000"/>
          <w:szCs w:val="24"/>
        </w:rPr>
        <w:t>a</w:t>
      </w:r>
      <w:r w:rsidRPr="00862F70">
        <w:rPr>
          <w:rFonts w:ascii="Arial" w:hAnsi="Arial" w:cs="Arial"/>
          <w:color w:val="000000"/>
          <w:szCs w:val="24"/>
        </w:rPr>
        <w:t xml:space="preserve">s Bursary); The Tyrone Guthrie Centre (in relation to the relevant award), the Irish Youth Choir organising body (in relation to the relevant award). </w:t>
      </w:r>
    </w:p>
    <w:p w:rsidR="00B33028" w:rsidRPr="00862F70" w:rsidRDefault="00B33028" w:rsidP="00B33028">
      <w:pPr>
        <w:autoSpaceDE w:val="0"/>
        <w:autoSpaceDN w:val="0"/>
        <w:adjustRightInd w:val="0"/>
        <w:rPr>
          <w:rFonts w:ascii="Arial" w:hAnsi="Arial" w:cs="Arial"/>
          <w:color w:val="000000"/>
          <w:szCs w:val="24"/>
        </w:rPr>
      </w:pPr>
      <w:r w:rsidRPr="00862F70">
        <w:rPr>
          <w:rFonts w:ascii="Arial" w:hAnsi="Arial" w:cs="Arial"/>
          <w:color w:val="000000"/>
          <w:szCs w:val="24"/>
        </w:rPr>
        <w:t>There are no plans to transfer personal data to a third country or international organisation.</w:t>
      </w:r>
    </w:p>
    <w:p w:rsidR="00B33028" w:rsidRPr="00862F70" w:rsidRDefault="00B33028" w:rsidP="00B33028">
      <w:pPr>
        <w:autoSpaceDE w:val="0"/>
        <w:autoSpaceDN w:val="0"/>
        <w:adjustRightInd w:val="0"/>
        <w:rPr>
          <w:rFonts w:ascii="Arial" w:hAnsi="Arial" w:cs="Arial"/>
          <w:color w:val="000000"/>
          <w:szCs w:val="24"/>
        </w:rPr>
      </w:pPr>
    </w:p>
    <w:p w:rsidR="00B33028" w:rsidRPr="00862F70" w:rsidRDefault="00B33028" w:rsidP="00B33028">
      <w:pPr>
        <w:autoSpaceDE w:val="0"/>
        <w:autoSpaceDN w:val="0"/>
        <w:adjustRightInd w:val="0"/>
        <w:rPr>
          <w:rFonts w:ascii="Arial" w:hAnsi="Arial" w:cs="Arial"/>
          <w:color w:val="000000"/>
          <w:szCs w:val="24"/>
        </w:rPr>
      </w:pPr>
      <w:r w:rsidRPr="00862F70">
        <w:rPr>
          <w:rFonts w:ascii="Arial" w:hAnsi="Arial" w:cs="Arial"/>
          <w:color w:val="000000"/>
          <w:szCs w:val="24"/>
        </w:rPr>
        <w:lastRenderedPageBreak/>
        <w:t>Your data may also be shared with other sections within Tipperary County Council to make sure the information is accurate and/or prevent or detect fraud.</w:t>
      </w:r>
    </w:p>
    <w:p w:rsidR="00B33028" w:rsidRPr="00862F70" w:rsidRDefault="00B33028" w:rsidP="00B33028">
      <w:pPr>
        <w:autoSpaceDE w:val="0"/>
        <w:autoSpaceDN w:val="0"/>
        <w:adjustRightInd w:val="0"/>
        <w:rPr>
          <w:rFonts w:ascii="Arial" w:hAnsi="Arial" w:cs="Arial"/>
          <w:color w:val="000000"/>
          <w:szCs w:val="24"/>
        </w:rPr>
      </w:pPr>
    </w:p>
    <w:p w:rsidR="00B33028" w:rsidRPr="00862F70" w:rsidRDefault="00B33028" w:rsidP="00B33028">
      <w:pPr>
        <w:autoSpaceDE w:val="0"/>
        <w:autoSpaceDN w:val="0"/>
        <w:adjustRightInd w:val="0"/>
        <w:rPr>
          <w:rFonts w:ascii="Arial" w:hAnsi="Arial" w:cs="Arial"/>
          <w:color w:val="000000"/>
          <w:szCs w:val="24"/>
        </w:rPr>
      </w:pPr>
      <w:r w:rsidRPr="00862F70">
        <w:rPr>
          <w:rFonts w:ascii="Arial" w:hAnsi="Arial" w:cs="Arial"/>
          <w:color w:val="000000"/>
          <w:szCs w:val="24"/>
        </w:rPr>
        <w:t xml:space="preserve">All data supplied by you as part of your application, appeal or query under the above listed grant schemes will be used for the specific purpose of assessing and administering your application or queries. </w:t>
      </w:r>
    </w:p>
    <w:p w:rsidR="00B33028" w:rsidRPr="00862F70" w:rsidRDefault="00B33028" w:rsidP="00B33028">
      <w:pPr>
        <w:autoSpaceDE w:val="0"/>
        <w:autoSpaceDN w:val="0"/>
        <w:adjustRightInd w:val="0"/>
        <w:rPr>
          <w:rFonts w:ascii="Arial" w:hAnsi="Arial" w:cs="Arial"/>
          <w:color w:val="000000"/>
          <w:szCs w:val="24"/>
        </w:rPr>
      </w:pPr>
    </w:p>
    <w:p w:rsidR="00B33028" w:rsidRPr="00862F70" w:rsidRDefault="00B33028" w:rsidP="00B33028">
      <w:pPr>
        <w:autoSpaceDE w:val="0"/>
        <w:autoSpaceDN w:val="0"/>
        <w:adjustRightInd w:val="0"/>
        <w:rPr>
          <w:rFonts w:ascii="Arial" w:hAnsi="Arial" w:cs="Arial"/>
          <w:b/>
          <w:color w:val="000000"/>
          <w:szCs w:val="24"/>
        </w:rPr>
      </w:pPr>
      <w:r w:rsidRPr="00862F70">
        <w:rPr>
          <w:rFonts w:ascii="Arial" w:hAnsi="Arial" w:cs="Arial"/>
          <w:b/>
          <w:color w:val="000000"/>
          <w:szCs w:val="24"/>
        </w:rPr>
        <w:t>4. The retention periods or the criteria used to determine that period</w:t>
      </w:r>
    </w:p>
    <w:p w:rsidR="00B33028" w:rsidRPr="00862F70" w:rsidRDefault="00B33028" w:rsidP="00B33028">
      <w:pPr>
        <w:autoSpaceDE w:val="0"/>
        <w:autoSpaceDN w:val="0"/>
        <w:adjustRightInd w:val="0"/>
        <w:rPr>
          <w:rFonts w:ascii="Arial" w:hAnsi="Arial" w:cs="Arial"/>
          <w:b/>
          <w:color w:val="000000"/>
          <w:szCs w:val="24"/>
        </w:rPr>
      </w:pPr>
    </w:p>
    <w:p w:rsidR="00B33028" w:rsidRPr="00862F70" w:rsidRDefault="00B33028" w:rsidP="00B33028">
      <w:pPr>
        <w:pStyle w:val="ListParagraph"/>
        <w:numPr>
          <w:ilvl w:val="0"/>
          <w:numId w:val="3"/>
        </w:numPr>
        <w:autoSpaceDE w:val="0"/>
        <w:autoSpaceDN w:val="0"/>
        <w:adjustRightInd w:val="0"/>
        <w:spacing w:after="0"/>
        <w:rPr>
          <w:rFonts w:ascii="Arial" w:hAnsi="Arial" w:cs="Arial"/>
          <w:color w:val="000000"/>
          <w:sz w:val="24"/>
          <w:szCs w:val="24"/>
        </w:rPr>
      </w:pPr>
      <w:r w:rsidRPr="00862F70">
        <w:rPr>
          <w:rFonts w:ascii="Arial" w:hAnsi="Arial" w:cs="Arial"/>
          <w:color w:val="000000"/>
          <w:sz w:val="24"/>
          <w:szCs w:val="24"/>
        </w:rPr>
        <w:t xml:space="preserve">Data in relation to the above listed grant schemes is held in accordance with the </w:t>
      </w:r>
      <w:hyperlink r:id="rId16" w:history="1">
        <w:r w:rsidRPr="00EE2FBC">
          <w:rPr>
            <w:rStyle w:val="Hyperlink"/>
            <w:rFonts w:ascii="Arial" w:hAnsi="Arial" w:cs="Arial"/>
            <w:sz w:val="24"/>
            <w:szCs w:val="24"/>
          </w:rPr>
          <w:t>Local Authority National Records Retention Policy</w:t>
        </w:r>
      </w:hyperlink>
      <w:r w:rsidRPr="00862F70">
        <w:rPr>
          <w:rFonts w:ascii="Arial" w:hAnsi="Arial" w:cs="Arial"/>
          <w:color w:val="000000"/>
          <w:sz w:val="24"/>
          <w:szCs w:val="24"/>
        </w:rPr>
        <w:t xml:space="preserve">. </w:t>
      </w:r>
    </w:p>
    <w:p w:rsidR="00B33028" w:rsidRPr="00862F70" w:rsidRDefault="00B33028" w:rsidP="00B33028">
      <w:pPr>
        <w:autoSpaceDE w:val="0"/>
        <w:autoSpaceDN w:val="0"/>
        <w:adjustRightInd w:val="0"/>
        <w:ind w:left="360"/>
        <w:rPr>
          <w:rFonts w:ascii="Arial" w:hAnsi="Arial" w:cs="Arial"/>
          <w:color w:val="000000"/>
          <w:szCs w:val="24"/>
        </w:rPr>
      </w:pPr>
    </w:p>
    <w:p w:rsidR="00B33028" w:rsidRPr="00862F70" w:rsidRDefault="00B33028" w:rsidP="00B33028">
      <w:pPr>
        <w:autoSpaceDE w:val="0"/>
        <w:autoSpaceDN w:val="0"/>
        <w:adjustRightInd w:val="0"/>
        <w:rPr>
          <w:rFonts w:ascii="Arial" w:hAnsi="Arial" w:cs="Arial"/>
          <w:b/>
          <w:bCs/>
          <w:color w:val="000000"/>
          <w:szCs w:val="24"/>
        </w:rPr>
      </w:pPr>
      <w:r w:rsidRPr="00862F70">
        <w:rPr>
          <w:rFonts w:ascii="Arial" w:hAnsi="Arial" w:cs="Arial"/>
          <w:b/>
          <w:bCs/>
          <w:color w:val="000000"/>
          <w:szCs w:val="24"/>
        </w:rPr>
        <w:t>5. Details on rights of access to and rectification/deletion of personal data.</w:t>
      </w:r>
    </w:p>
    <w:p w:rsidR="00B33028" w:rsidRPr="00862F70" w:rsidRDefault="00B33028" w:rsidP="00B33028">
      <w:pPr>
        <w:autoSpaceDE w:val="0"/>
        <w:autoSpaceDN w:val="0"/>
        <w:adjustRightInd w:val="0"/>
        <w:rPr>
          <w:rFonts w:ascii="Arial" w:hAnsi="Arial" w:cs="Arial"/>
          <w:b/>
          <w:bCs/>
          <w:color w:val="000000"/>
          <w:szCs w:val="24"/>
        </w:rPr>
      </w:pPr>
    </w:p>
    <w:p w:rsidR="00B33028" w:rsidRPr="00862F70" w:rsidRDefault="00B33028" w:rsidP="00B33028">
      <w:pPr>
        <w:autoSpaceDE w:val="0"/>
        <w:autoSpaceDN w:val="0"/>
        <w:adjustRightInd w:val="0"/>
        <w:rPr>
          <w:rFonts w:ascii="Arial" w:hAnsi="Arial" w:cs="Arial"/>
          <w:color w:val="000000"/>
          <w:szCs w:val="24"/>
        </w:rPr>
      </w:pPr>
      <w:r w:rsidRPr="00862F70">
        <w:rPr>
          <w:rFonts w:ascii="Arial" w:hAnsi="Arial" w:cs="Arial"/>
          <w:color w:val="000000"/>
          <w:szCs w:val="24"/>
        </w:rPr>
        <w:t>You have the right to request access to personal data held about you, obtain confirmation as to whether data concerning you exists, be informed of the content and source of data and check its accuracy. Please see our Privacy Statement for further details.</w:t>
      </w:r>
    </w:p>
    <w:p w:rsidR="00B33028" w:rsidRPr="00862F70" w:rsidRDefault="00B33028" w:rsidP="00B33028">
      <w:pPr>
        <w:autoSpaceDE w:val="0"/>
        <w:autoSpaceDN w:val="0"/>
        <w:adjustRightInd w:val="0"/>
        <w:rPr>
          <w:rFonts w:ascii="Arial" w:hAnsi="Arial" w:cs="Arial"/>
          <w:color w:val="000000"/>
          <w:szCs w:val="24"/>
        </w:rPr>
      </w:pPr>
    </w:p>
    <w:p w:rsidR="00B33028" w:rsidRPr="00862F70" w:rsidRDefault="00B33028" w:rsidP="00B33028">
      <w:pPr>
        <w:autoSpaceDE w:val="0"/>
        <w:autoSpaceDN w:val="0"/>
        <w:adjustRightInd w:val="0"/>
        <w:rPr>
          <w:rFonts w:ascii="Arial" w:hAnsi="Arial" w:cs="Arial"/>
          <w:color w:val="000000"/>
          <w:szCs w:val="24"/>
        </w:rPr>
      </w:pPr>
      <w:r w:rsidRPr="00862F70">
        <w:rPr>
          <w:rFonts w:ascii="Arial" w:hAnsi="Arial" w:cs="Arial"/>
          <w:color w:val="000000"/>
          <w:szCs w:val="24"/>
        </w:rPr>
        <w:t xml:space="preserve">Please note that to help protect your privacy we </w:t>
      </w:r>
      <w:r w:rsidR="00F82DA2" w:rsidRPr="00862F70">
        <w:rPr>
          <w:rFonts w:ascii="Arial" w:hAnsi="Arial" w:cs="Arial"/>
          <w:color w:val="000000"/>
          <w:szCs w:val="24"/>
        </w:rPr>
        <w:t xml:space="preserve">may </w:t>
      </w:r>
      <w:r w:rsidRPr="00862F70">
        <w:rPr>
          <w:rFonts w:ascii="Arial" w:hAnsi="Arial" w:cs="Arial"/>
          <w:color w:val="000000"/>
          <w:szCs w:val="24"/>
        </w:rPr>
        <w:t xml:space="preserve">take steps to verify your identity, before granting access to personal data. </w:t>
      </w:r>
    </w:p>
    <w:p w:rsidR="00B33028" w:rsidRPr="00862F70" w:rsidRDefault="00B33028" w:rsidP="00B33028">
      <w:pPr>
        <w:autoSpaceDE w:val="0"/>
        <w:autoSpaceDN w:val="0"/>
        <w:adjustRightInd w:val="0"/>
        <w:rPr>
          <w:rFonts w:ascii="Arial" w:hAnsi="Arial" w:cs="Arial"/>
          <w:color w:val="000000"/>
          <w:szCs w:val="24"/>
        </w:rPr>
      </w:pPr>
    </w:p>
    <w:p w:rsidR="00B33028" w:rsidRPr="00862F70" w:rsidRDefault="00B33028" w:rsidP="00B33028">
      <w:pPr>
        <w:autoSpaceDE w:val="0"/>
        <w:autoSpaceDN w:val="0"/>
        <w:adjustRightInd w:val="0"/>
        <w:rPr>
          <w:rFonts w:ascii="Arial" w:hAnsi="Arial" w:cs="Arial"/>
          <w:b/>
          <w:bCs/>
          <w:color w:val="000000"/>
          <w:szCs w:val="24"/>
        </w:rPr>
      </w:pPr>
      <w:r w:rsidRPr="00862F70">
        <w:rPr>
          <w:rFonts w:ascii="Arial" w:hAnsi="Arial" w:cs="Arial"/>
          <w:b/>
          <w:bCs/>
          <w:color w:val="000000"/>
          <w:szCs w:val="24"/>
        </w:rPr>
        <w:t>6. The right to lodge a complaint with the supervisory authority</w:t>
      </w:r>
    </w:p>
    <w:p w:rsidR="00B33028" w:rsidRPr="00862F70" w:rsidRDefault="00B33028" w:rsidP="00B33028">
      <w:pPr>
        <w:autoSpaceDE w:val="0"/>
        <w:autoSpaceDN w:val="0"/>
        <w:adjustRightInd w:val="0"/>
        <w:rPr>
          <w:rFonts w:ascii="Arial" w:hAnsi="Arial" w:cs="Arial"/>
          <w:b/>
          <w:bCs/>
          <w:color w:val="000000"/>
          <w:szCs w:val="24"/>
        </w:rPr>
      </w:pPr>
    </w:p>
    <w:p w:rsidR="00B33028" w:rsidRPr="00862F70" w:rsidRDefault="00B33028" w:rsidP="00B33028">
      <w:pPr>
        <w:pStyle w:val="ListParagraph"/>
        <w:numPr>
          <w:ilvl w:val="0"/>
          <w:numId w:val="3"/>
        </w:numPr>
        <w:autoSpaceDE w:val="0"/>
        <w:autoSpaceDN w:val="0"/>
        <w:adjustRightInd w:val="0"/>
        <w:spacing w:after="0"/>
        <w:rPr>
          <w:rFonts w:ascii="Arial" w:hAnsi="Arial" w:cs="Arial"/>
          <w:color w:val="000000"/>
          <w:sz w:val="24"/>
          <w:szCs w:val="24"/>
        </w:rPr>
      </w:pPr>
      <w:r w:rsidRPr="00862F70">
        <w:rPr>
          <w:rFonts w:ascii="Arial" w:hAnsi="Arial" w:cs="Arial"/>
          <w:color w:val="000000"/>
          <w:sz w:val="24"/>
          <w:szCs w:val="24"/>
        </w:rPr>
        <w:t xml:space="preserve">If you have contacted us about a personal data matter and you are unhappy with the outcome, you can raise the matter with the Data Protection Commission, Canal House, Station Road, </w:t>
      </w:r>
      <w:proofErr w:type="spellStart"/>
      <w:r w:rsidRPr="00862F70">
        <w:rPr>
          <w:rFonts w:ascii="Arial" w:hAnsi="Arial" w:cs="Arial"/>
          <w:color w:val="000000"/>
          <w:sz w:val="24"/>
          <w:szCs w:val="24"/>
        </w:rPr>
        <w:t>Portarlington</w:t>
      </w:r>
      <w:proofErr w:type="spellEnd"/>
      <w:r w:rsidRPr="00862F70">
        <w:rPr>
          <w:rFonts w:ascii="Arial" w:hAnsi="Arial" w:cs="Arial"/>
          <w:color w:val="000000"/>
          <w:sz w:val="24"/>
          <w:szCs w:val="24"/>
        </w:rPr>
        <w:t>, Co. Laois, Ireland. Before doing so it is recommended that you contact Tipperary County Council (</w:t>
      </w:r>
      <w:r w:rsidRPr="00862F70">
        <w:rPr>
          <w:rFonts w:ascii="Arial" w:hAnsi="Arial" w:cs="Arial"/>
          <w:color w:val="0000FF"/>
          <w:sz w:val="24"/>
          <w:szCs w:val="24"/>
        </w:rPr>
        <w:t>dataprotection@tipperarycoco.ie</w:t>
      </w:r>
      <w:r w:rsidRPr="00862F70">
        <w:rPr>
          <w:rFonts w:ascii="Arial" w:hAnsi="Arial" w:cs="Arial"/>
          <w:color w:val="000000"/>
          <w:sz w:val="24"/>
          <w:szCs w:val="24"/>
        </w:rPr>
        <w:t>)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rsidR="00B33028" w:rsidRPr="00862F70" w:rsidRDefault="00B33028" w:rsidP="00B33028">
      <w:pPr>
        <w:autoSpaceDE w:val="0"/>
        <w:autoSpaceDN w:val="0"/>
        <w:adjustRightInd w:val="0"/>
        <w:rPr>
          <w:rFonts w:ascii="Arial" w:hAnsi="Arial" w:cs="Arial"/>
          <w:color w:val="000000"/>
          <w:szCs w:val="24"/>
        </w:rPr>
      </w:pPr>
    </w:p>
    <w:p w:rsidR="00B33028" w:rsidRPr="00862F70" w:rsidRDefault="00B33028" w:rsidP="00B33028">
      <w:pPr>
        <w:autoSpaceDE w:val="0"/>
        <w:autoSpaceDN w:val="0"/>
        <w:adjustRightInd w:val="0"/>
        <w:rPr>
          <w:rFonts w:ascii="Arial" w:hAnsi="Arial" w:cs="Arial"/>
          <w:color w:val="000000"/>
          <w:szCs w:val="24"/>
        </w:rPr>
      </w:pPr>
      <w:r w:rsidRPr="00862F70">
        <w:rPr>
          <w:rFonts w:ascii="Arial" w:hAnsi="Arial" w:cs="Arial"/>
          <w:color w:val="000000"/>
          <w:szCs w:val="24"/>
        </w:rPr>
        <w:t xml:space="preserve">The Data Protection Commission website </w:t>
      </w:r>
      <w:hyperlink r:id="rId17" w:history="1">
        <w:r w:rsidRPr="00862F70">
          <w:rPr>
            <w:rStyle w:val="Hyperlink"/>
            <w:rFonts w:ascii="Arial" w:hAnsi="Arial" w:cs="Arial"/>
            <w:szCs w:val="24"/>
          </w:rPr>
          <w:t>https://www.dataprotection.ie/</w:t>
        </w:r>
      </w:hyperlink>
      <w:r w:rsidRPr="00862F70">
        <w:rPr>
          <w:rFonts w:ascii="Arial" w:hAnsi="Arial" w:cs="Arial"/>
          <w:color w:val="000000"/>
          <w:szCs w:val="24"/>
        </w:rPr>
        <w:t xml:space="preserve">  has further details and the online form to be completed if you wish to raise a concern or make a complaint.</w:t>
      </w:r>
    </w:p>
    <w:p w:rsidR="00B33028" w:rsidRPr="00862F70" w:rsidRDefault="00B33028" w:rsidP="00B33028">
      <w:pPr>
        <w:rPr>
          <w:rFonts w:ascii="Arial" w:hAnsi="Arial" w:cs="Arial"/>
          <w:szCs w:val="24"/>
        </w:rPr>
      </w:pPr>
    </w:p>
    <w:p w:rsidR="00B33028" w:rsidRPr="00862F70" w:rsidRDefault="00B33028" w:rsidP="00B33028">
      <w:pPr>
        <w:rPr>
          <w:rFonts w:ascii="Arial" w:hAnsi="Arial" w:cs="Arial"/>
          <w:szCs w:val="24"/>
        </w:rPr>
      </w:pPr>
    </w:p>
    <w:p w:rsidR="00B33028" w:rsidRPr="00862F70" w:rsidRDefault="00B33028">
      <w:pPr>
        <w:rPr>
          <w:rFonts w:ascii="Arial" w:hAnsi="Arial" w:cs="Arial"/>
          <w:b/>
          <w:szCs w:val="24"/>
          <w:u w:val="single"/>
        </w:rPr>
      </w:pPr>
    </w:p>
    <w:sectPr w:rsidR="00B33028" w:rsidRPr="00862F70" w:rsidSect="00D838E5">
      <w:headerReference w:type="default" r:id="rId18"/>
      <w:pgSz w:w="11909" w:h="16834" w:code="9"/>
      <w:pgMar w:top="1440" w:right="1419" w:bottom="993" w:left="1800" w:header="284"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09C" w:rsidRDefault="00F6709C" w:rsidP="006059A1">
      <w:r>
        <w:separator/>
      </w:r>
    </w:p>
  </w:endnote>
  <w:endnote w:type="continuationSeparator" w:id="0">
    <w:p w:rsidR="00F6709C" w:rsidRDefault="00F6709C" w:rsidP="0060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09C" w:rsidRDefault="00F6709C" w:rsidP="006059A1">
      <w:r>
        <w:separator/>
      </w:r>
    </w:p>
  </w:footnote>
  <w:footnote w:type="continuationSeparator" w:id="0">
    <w:p w:rsidR="00F6709C" w:rsidRDefault="00F6709C" w:rsidP="0060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09C" w:rsidRPr="000D0FE1" w:rsidRDefault="00F6709C" w:rsidP="00D838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847274"/>
    <w:multiLevelType w:val="hybridMultilevel"/>
    <w:tmpl w:val="1946FBA8"/>
    <w:lvl w:ilvl="0" w:tplc="18090005">
      <w:start w:val="1"/>
      <w:numFmt w:val="bullet"/>
      <w:lvlText w:val=""/>
      <w:lvlJc w:val="left"/>
      <w:pPr>
        <w:ind w:left="-273" w:hanging="360"/>
      </w:pPr>
      <w:rPr>
        <w:rFonts w:ascii="Wingdings" w:hAnsi="Wingdings" w:hint="default"/>
      </w:rPr>
    </w:lvl>
    <w:lvl w:ilvl="1" w:tplc="18090003" w:tentative="1">
      <w:start w:val="1"/>
      <w:numFmt w:val="bullet"/>
      <w:lvlText w:val="o"/>
      <w:lvlJc w:val="left"/>
      <w:pPr>
        <w:ind w:left="447" w:hanging="360"/>
      </w:pPr>
      <w:rPr>
        <w:rFonts w:ascii="Courier New" w:hAnsi="Courier New" w:cs="Courier New" w:hint="default"/>
      </w:rPr>
    </w:lvl>
    <w:lvl w:ilvl="2" w:tplc="18090005" w:tentative="1">
      <w:start w:val="1"/>
      <w:numFmt w:val="bullet"/>
      <w:lvlText w:val=""/>
      <w:lvlJc w:val="left"/>
      <w:pPr>
        <w:ind w:left="1167" w:hanging="360"/>
      </w:pPr>
      <w:rPr>
        <w:rFonts w:ascii="Wingdings" w:hAnsi="Wingdings" w:hint="default"/>
      </w:rPr>
    </w:lvl>
    <w:lvl w:ilvl="3" w:tplc="18090001" w:tentative="1">
      <w:start w:val="1"/>
      <w:numFmt w:val="bullet"/>
      <w:lvlText w:val=""/>
      <w:lvlJc w:val="left"/>
      <w:pPr>
        <w:ind w:left="1887" w:hanging="360"/>
      </w:pPr>
      <w:rPr>
        <w:rFonts w:ascii="Symbol" w:hAnsi="Symbol" w:hint="default"/>
      </w:rPr>
    </w:lvl>
    <w:lvl w:ilvl="4" w:tplc="18090003" w:tentative="1">
      <w:start w:val="1"/>
      <w:numFmt w:val="bullet"/>
      <w:lvlText w:val="o"/>
      <w:lvlJc w:val="left"/>
      <w:pPr>
        <w:ind w:left="2607" w:hanging="360"/>
      </w:pPr>
      <w:rPr>
        <w:rFonts w:ascii="Courier New" w:hAnsi="Courier New" w:cs="Courier New" w:hint="default"/>
      </w:rPr>
    </w:lvl>
    <w:lvl w:ilvl="5" w:tplc="18090005" w:tentative="1">
      <w:start w:val="1"/>
      <w:numFmt w:val="bullet"/>
      <w:lvlText w:val=""/>
      <w:lvlJc w:val="left"/>
      <w:pPr>
        <w:ind w:left="3327" w:hanging="360"/>
      </w:pPr>
      <w:rPr>
        <w:rFonts w:ascii="Wingdings" w:hAnsi="Wingdings" w:hint="default"/>
      </w:rPr>
    </w:lvl>
    <w:lvl w:ilvl="6" w:tplc="18090001" w:tentative="1">
      <w:start w:val="1"/>
      <w:numFmt w:val="bullet"/>
      <w:lvlText w:val=""/>
      <w:lvlJc w:val="left"/>
      <w:pPr>
        <w:ind w:left="4047" w:hanging="360"/>
      </w:pPr>
      <w:rPr>
        <w:rFonts w:ascii="Symbol" w:hAnsi="Symbol" w:hint="default"/>
      </w:rPr>
    </w:lvl>
    <w:lvl w:ilvl="7" w:tplc="18090003" w:tentative="1">
      <w:start w:val="1"/>
      <w:numFmt w:val="bullet"/>
      <w:lvlText w:val="o"/>
      <w:lvlJc w:val="left"/>
      <w:pPr>
        <w:ind w:left="4767" w:hanging="360"/>
      </w:pPr>
      <w:rPr>
        <w:rFonts w:ascii="Courier New" w:hAnsi="Courier New" w:cs="Courier New" w:hint="default"/>
      </w:rPr>
    </w:lvl>
    <w:lvl w:ilvl="8" w:tplc="18090005" w:tentative="1">
      <w:start w:val="1"/>
      <w:numFmt w:val="bullet"/>
      <w:lvlText w:val=""/>
      <w:lvlJc w:val="left"/>
      <w:pPr>
        <w:ind w:left="5487" w:hanging="360"/>
      </w:pPr>
      <w:rPr>
        <w:rFonts w:ascii="Wingdings" w:hAnsi="Wingdings" w:hint="default"/>
      </w:rPr>
    </w:lvl>
  </w:abstractNum>
  <w:abstractNum w:abstractNumId="2"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8145AF4"/>
    <w:multiLevelType w:val="hybridMultilevel"/>
    <w:tmpl w:val="F718D5D0"/>
    <w:lvl w:ilvl="0" w:tplc="18090009">
      <w:start w:val="1"/>
      <w:numFmt w:val="bullet"/>
      <w:lvlText w:val=""/>
      <w:lvlJc w:val="left"/>
      <w:pPr>
        <w:ind w:left="436" w:hanging="360"/>
      </w:pPr>
      <w:rPr>
        <w:rFonts w:ascii="Wingdings" w:hAnsi="Wingdings"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D0"/>
    <w:rsid w:val="00015EA0"/>
    <w:rsid w:val="00024BE7"/>
    <w:rsid w:val="00027494"/>
    <w:rsid w:val="000458B2"/>
    <w:rsid w:val="00053E57"/>
    <w:rsid w:val="000749BE"/>
    <w:rsid w:val="00104CBB"/>
    <w:rsid w:val="0014166D"/>
    <w:rsid w:val="00143DD1"/>
    <w:rsid w:val="001653C5"/>
    <w:rsid w:val="001B376F"/>
    <w:rsid w:val="001B3E9E"/>
    <w:rsid w:val="001C59E6"/>
    <w:rsid w:val="001C5E64"/>
    <w:rsid w:val="001D27A3"/>
    <w:rsid w:val="001D2859"/>
    <w:rsid w:val="001D2FC2"/>
    <w:rsid w:val="0024247B"/>
    <w:rsid w:val="00282145"/>
    <w:rsid w:val="002B0048"/>
    <w:rsid w:val="002B0798"/>
    <w:rsid w:val="002C3402"/>
    <w:rsid w:val="002D7940"/>
    <w:rsid w:val="0033113E"/>
    <w:rsid w:val="00347441"/>
    <w:rsid w:val="0035720B"/>
    <w:rsid w:val="00364BD0"/>
    <w:rsid w:val="00367BC8"/>
    <w:rsid w:val="0039663D"/>
    <w:rsid w:val="003B7EDB"/>
    <w:rsid w:val="003C49EA"/>
    <w:rsid w:val="003E0807"/>
    <w:rsid w:val="003E2E18"/>
    <w:rsid w:val="004004CB"/>
    <w:rsid w:val="00435F04"/>
    <w:rsid w:val="00441C66"/>
    <w:rsid w:val="00480F36"/>
    <w:rsid w:val="004A220B"/>
    <w:rsid w:val="004B3A86"/>
    <w:rsid w:val="004C6ED2"/>
    <w:rsid w:val="004F39A2"/>
    <w:rsid w:val="004F4B74"/>
    <w:rsid w:val="005136F4"/>
    <w:rsid w:val="005624FB"/>
    <w:rsid w:val="00566FB2"/>
    <w:rsid w:val="005767E8"/>
    <w:rsid w:val="00576C72"/>
    <w:rsid w:val="00591BD4"/>
    <w:rsid w:val="005A57D0"/>
    <w:rsid w:val="005B5070"/>
    <w:rsid w:val="006059A1"/>
    <w:rsid w:val="006D48CE"/>
    <w:rsid w:val="0071240A"/>
    <w:rsid w:val="00720C9D"/>
    <w:rsid w:val="007538AE"/>
    <w:rsid w:val="00767C35"/>
    <w:rsid w:val="00780040"/>
    <w:rsid w:val="00782754"/>
    <w:rsid w:val="007965B1"/>
    <w:rsid w:val="00796E2D"/>
    <w:rsid w:val="007D2586"/>
    <w:rsid w:val="007D706C"/>
    <w:rsid w:val="00803447"/>
    <w:rsid w:val="00812579"/>
    <w:rsid w:val="00850FF9"/>
    <w:rsid w:val="0086262E"/>
    <w:rsid w:val="00862F70"/>
    <w:rsid w:val="00897D6B"/>
    <w:rsid w:val="008C6625"/>
    <w:rsid w:val="008D1B64"/>
    <w:rsid w:val="008F3EBE"/>
    <w:rsid w:val="009010A2"/>
    <w:rsid w:val="00910F49"/>
    <w:rsid w:val="0091720A"/>
    <w:rsid w:val="009332F4"/>
    <w:rsid w:val="00943039"/>
    <w:rsid w:val="00943D22"/>
    <w:rsid w:val="00971D73"/>
    <w:rsid w:val="0098536D"/>
    <w:rsid w:val="00994497"/>
    <w:rsid w:val="009C57F3"/>
    <w:rsid w:val="009E31E0"/>
    <w:rsid w:val="009F1A0F"/>
    <w:rsid w:val="009F6589"/>
    <w:rsid w:val="00A045C0"/>
    <w:rsid w:val="00A20FDB"/>
    <w:rsid w:val="00A33093"/>
    <w:rsid w:val="00A34B15"/>
    <w:rsid w:val="00A649B9"/>
    <w:rsid w:val="00A90A70"/>
    <w:rsid w:val="00B05C0A"/>
    <w:rsid w:val="00B3096B"/>
    <w:rsid w:val="00B33028"/>
    <w:rsid w:val="00B4483A"/>
    <w:rsid w:val="00B74F11"/>
    <w:rsid w:val="00B76F17"/>
    <w:rsid w:val="00B77E27"/>
    <w:rsid w:val="00BD7E4E"/>
    <w:rsid w:val="00C04BFE"/>
    <w:rsid w:val="00C1538A"/>
    <w:rsid w:val="00C17513"/>
    <w:rsid w:val="00C74273"/>
    <w:rsid w:val="00C960EF"/>
    <w:rsid w:val="00CB7988"/>
    <w:rsid w:val="00D00D3A"/>
    <w:rsid w:val="00D0237E"/>
    <w:rsid w:val="00D219ED"/>
    <w:rsid w:val="00D838E5"/>
    <w:rsid w:val="00D851EA"/>
    <w:rsid w:val="00D87AB8"/>
    <w:rsid w:val="00D94140"/>
    <w:rsid w:val="00DB0C53"/>
    <w:rsid w:val="00DB1153"/>
    <w:rsid w:val="00DD4C59"/>
    <w:rsid w:val="00DE5CE2"/>
    <w:rsid w:val="00E005BF"/>
    <w:rsid w:val="00E7385D"/>
    <w:rsid w:val="00EB0196"/>
    <w:rsid w:val="00ED662D"/>
    <w:rsid w:val="00EE2FBC"/>
    <w:rsid w:val="00EF56C8"/>
    <w:rsid w:val="00F506B3"/>
    <w:rsid w:val="00F52184"/>
    <w:rsid w:val="00F6709C"/>
    <w:rsid w:val="00F82DA2"/>
    <w:rsid w:val="00FC4E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D5E3"/>
  <w15:docId w15:val="{29F4A234-F402-4BF1-B2BB-EDB50803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7D0"/>
    <w:pPr>
      <w:spacing w:after="0" w:line="240" w:lineRule="auto"/>
    </w:pPr>
    <w:rPr>
      <w:rFonts w:ascii="Times New Roman" w:eastAsia="Times New Roman" w:hAnsi="Times New Roman" w:cs="Times New Roman"/>
      <w:sz w:val="24"/>
      <w:szCs w:val="20"/>
      <w:lang w:eastAsia="en-IE"/>
    </w:rPr>
  </w:style>
  <w:style w:type="paragraph" w:styleId="Heading1">
    <w:name w:val="heading 1"/>
    <w:basedOn w:val="Normal"/>
    <w:next w:val="Normal"/>
    <w:link w:val="Heading1Char"/>
    <w:qFormat/>
    <w:rsid w:val="005A57D0"/>
    <w:pPr>
      <w:keepNext/>
      <w:jc w:val="center"/>
      <w:outlineLvl w:val="0"/>
    </w:pPr>
    <w:rPr>
      <w:b/>
      <w:i/>
      <w:sz w:val="36"/>
    </w:rPr>
  </w:style>
  <w:style w:type="paragraph" w:styleId="Heading2">
    <w:name w:val="heading 2"/>
    <w:basedOn w:val="Normal"/>
    <w:next w:val="Normal"/>
    <w:link w:val="Heading2Char"/>
    <w:qFormat/>
    <w:rsid w:val="005A57D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7D0"/>
    <w:rPr>
      <w:rFonts w:ascii="Times New Roman" w:eastAsia="Times New Roman" w:hAnsi="Times New Roman" w:cs="Times New Roman"/>
      <w:b/>
      <w:i/>
      <w:sz w:val="36"/>
      <w:szCs w:val="20"/>
      <w:lang w:eastAsia="en-IE"/>
    </w:rPr>
  </w:style>
  <w:style w:type="character" w:customStyle="1" w:styleId="Heading2Char">
    <w:name w:val="Heading 2 Char"/>
    <w:basedOn w:val="DefaultParagraphFont"/>
    <w:link w:val="Heading2"/>
    <w:rsid w:val="005A57D0"/>
    <w:rPr>
      <w:rFonts w:ascii="Arial" w:eastAsia="Times New Roman" w:hAnsi="Arial" w:cs="Arial"/>
      <w:b/>
      <w:bCs/>
      <w:i/>
      <w:iCs/>
      <w:sz w:val="28"/>
      <w:szCs w:val="28"/>
      <w:lang w:eastAsia="en-IE"/>
    </w:rPr>
  </w:style>
  <w:style w:type="paragraph" w:styleId="BodyText">
    <w:name w:val="Body Text"/>
    <w:basedOn w:val="Normal"/>
    <w:link w:val="BodyTextChar"/>
    <w:rsid w:val="005A57D0"/>
    <w:rPr>
      <w:i/>
    </w:rPr>
  </w:style>
  <w:style w:type="character" w:customStyle="1" w:styleId="BodyTextChar">
    <w:name w:val="Body Text Char"/>
    <w:basedOn w:val="DefaultParagraphFont"/>
    <w:link w:val="BodyText"/>
    <w:rsid w:val="005A57D0"/>
    <w:rPr>
      <w:rFonts w:ascii="Times New Roman" w:eastAsia="Times New Roman" w:hAnsi="Times New Roman" w:cs="Times New Roman"/>
      <w:i/>
      <w:sz w:val="24"/>
      <w:szCs w:val="20"/>
      <w:lang w:eastAsia="en-IE"/>
    </w:rPr>
  </w:style>
  <w:style w:type="character" w:styleId="Hyperlink">
    <w:name w:val="Hyperlink"/>
    <w:basedOn w:val="DefaultParagraphFont"/>
    <w:rsid w:val="005A57D0"/>
    <w:rPr>
      <w:color w:val="0000FF"/>
      <w:u w:val="single"/>
    </w:rPr>
  </w:style>
  <w:style w:type="paragraph" w:styleId="BlockText">
    <w:name w:val="Block Text"/>
    <w:basedOn w:val="Normal"/>
    <w:rsid w:val="005A57D0"/>
    <w:pPr>
      <w:ind w:left="-1077" w:right="-858" w:firstLine="397"/>
      <w:jc w:val="both"/>
    </w:pPr>
    <w:rPr>
      <w:rFonts w:ascii="Times" w:eastAsia="Times" w:hAnsi="Times"/>
      <w:lang w:val="en-US"/>
    </w:rPr>
  </w:style>
  <w:style w:type="paragraph" w:styleId="Header">
    <w:name w:val="header"/>
    <w:basedOn w:val="Normal"/>
    <w:link w:val="HeaderChar"/>
    <w:rsid w:val="005A57D0"/>
    <w:pPr>
      <w:tabs>
        <w:tab w:val="center" w:pos="4513"/>
        <w:tab w:val="right" w:pos="9026"/>
      </w:tabs>
    </w:pPr>
  </w:style>
  <w:style w:type="character" w:customStyle="1" w:styleId="HeaderChar">
    <w:name w:val="Header Char"/>
    <w:basedOn w:val="DefaultParagraphFont"/>
    <w:link w:val="Header"/>
    <w:rsid w:val="005A57D0"/>
    <w:rPr>
      <w:rFonts w:ascii="Times New Roman" w:eastAsia="Times New Roman" w:hAnsi="Times New Roman" w:cs="Times New Roman"/>
      <w:sz w:val="24"/>
      <w:szCs w:val="20"/>
      <w:lang w:eastAsia="en-IE"/>
    </w:rPr>
  </w:style>
  <w:style w:type="paragraph" w:styleId="BalloonText">
    <w:name w:val="Balloon Text"/>
    <w:basedOn w:val="Normal"/>
    <w:link w:val="BalloonTextChar"/>
    <w:uiPriority w:val="99"/>
    <w:semiHidden/>
    <w:unhideWhenUsed/>
    <w:rsid w:val="005A57D0"/>
    <w:rPr>
      <w:rFonts w:ascii="Tahoma" w:hAnsi="Tahoma" w:cs="Tahoma"/>
      <w:sz w:val="16"/>
      <w:szCs w:val="16"/>
    </w:rPr>
  </w:style>
  <w:style w:type="character" w:customStyle="1" w:styleId="BalloonTextChar">
    <w:name w:val="Balloon Text Char"/>
    <w:basedOn w:val="DefaultParagraphFont"/>
    <w:link w:val="BalloonText"/>
    <w:uiPriority w:val="99"/>
    <w:semiHidden/>
    <w:rsid w:val="005A57D0"/>
    <w:rPr>
      <w:rFonts w:ascii="Tahoma" w:eastAsia="Times New Roman" w:hAnsi="Tahoma" w:cs="Tahoma"/>
      <w:sz w:val="16"/>
      <w:szCs w:val="16"/>
      <w:lang w:eastAsia="en-IE"/>
    </w:rPr>
  </w:style>
  <w:style w:type="paragraph" w:styleId="ListParagraph">
    <w:name w:val="List Paragraph"/>
    <w:basedOn w:val="Normal"/>
    <w:uiPriority w:val="34"/>
    <w:qFormat/>
    <w:rsid w:val="002D7940"/>
    <w:pPr>
      <w:spacing w:after="200"/>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C3402"/>
    <w:pPr>
      <w:spacing w:before="100" w:beforeAutospacing="1" w:after="100" w:afterAutospacing="1"/>
    </w:pPr>
    <w:rPr>
      <w:szCs w:val="24"/>
      <w:lang w:eastAsia="en-GB"/>
    </w:rPr>
  </w:style>
  <w:style w:type="character" w:styleId="UnresolvedMention">
    <w:name w:val="Unresolved Mention"/>
    <w:basedOn w:val="DefaultParagraphFont"/>
    <w:uiPriority w:val="99"/>
    <w:semiHidden/>
    <w:unhideWhenUsed/>
    <w:rsid w:val="00862F70"/>
    <w:rPr>
      <w:color w:val="605E5C"/>
      <w:shd w:val="clear" w:color="auto" w:fill="E1DFDD"/>
    </w:rPr>
  </w:style>
  <w:style w:type="character" w:styleId="FollowedHyperlink">
    <w:name w:val="FollowedHyperlink"/>
    <w:basedOn w:val="DefaultParagraphFont"/>
    <w:uiPriority w:val="99"/>
    <w:semiHidden/>
    <w:unhideWhenUsed/>
    <w:rsid w:val="007965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6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tscouncil.i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 TargetMode="External"/><Relationship Id="rId17" Type="http://schemas.openxmlformats.org/officeDocument/2006/relationships/hyperlink" Target="https://www.dataprotection.ie/" TargetMode="External"/><Relationship Id="rId2" Type="http://schemas.openxmlformats.org/officeDocument/2006/relationships/numbering" Target="numbering.xml"/><Relationship Id="rId16" Type="http://schemas.openxmlformats.org/officeDocument/2006/relationships/hyperlink" Target="https://www.lgma.ie/en/publications/corporate/national-retention-policy-for-local-authority-record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 TargetMode="External"/><Relationship Id="rId5" Type="http://schemas.openxmlformats.org/officeDocument/2006/relationships/webSettings" Target="webSettings.xml"/><Relationship Id="rId15" Type="http://schemas.openxmlformats.org/officeDocument/2006/relationships/hyperlink" Target="https://www.tipperarycoco.ie/governance-and-administration/data-access-request/tipperary-county-council-privacy-statement" TargetMode="External"/><Relationship Id="rId10" Type="http://schemas.openxmlformats.org/officeDocument/2006/relationships/hyperlink" Target="mailto:artsgrants@tipperarycoco.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tsgrants@tipperarycoco.ie" TargetMode="External"/><Relationship Id="rId14" Type="http://schemas.openxmlformats.org/officeDocument/2006/relationships/hyperlink" Target="https://www.artscouncil.ie/uploadedFiles/Main_Site/Content/About_Us/Paying%20the%20Artist%20(Single%20Page%20-%2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7EEB7-DAC1-4C5E-B6D7-CCB22547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 Tipperary County Council</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angela.sheehan</dc:creator>
  <cp:lastModifiedBy>Griffin, Esther</cp:lastModifiedBy>
  <cp:revision>12</cp:revision>
  <cp:lastPrinted>2020-01-15T09:23:00Z</cp:lastPrinted>
  <dcterms:created xsi:type="dcterms:W3CDTF">2024-01-11T13:08:00Z</dcterms:created>
  <dcterms:modified xsi:type="dcterms:W3CDTF">2025-03-10T10:07:00Z</dcterms:modified>
</cp:coreProperties>
</file>